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1" w:rsidRDefault="00FA00C1" w:rsidP="00F956EB">
      <w:pPr>
        <w:spacing w:line="360" w:lineRule="auto"/>
        <w:jc w:val="center"/>
        <w:rPr>
          <w:rFonts w:ascii="方正小标宋简体" w:eastAsia="方正小标宋简体"/>
          <w:b/>
          <w:sz w:val="36"/>
          <w:szCs w:val="36"/>
        </w:rPr>
      </w:pPr>
    </w:p>
    <w:p w:rsidR="00F956EB" w:rsidRPr="00744D79" w:rsidRDefault="00A67F23" w:rsidP="00F956EB">
      <w:pPr>
        <w:spacing w:line="360" w:lineRule="auto"/>
        <w:jc w:val="center"/>
        <w:rPr>
          <w:rFonts w:ascii="方正小标宋简体" w:eastAsia="方正小标宋简体"/>
          <w:b/>
          <w:sz w:val="36"/>
          <w:szCs w:val="36"/>
        </w:rPr>
      </w:pPr>
      <w:r w:rsidRPr="00744D79">
        <w:rPr>
          <w:rFonts w:ascii="方正小标宋简体" w:eastAsia="方正小标宋简体" w:hint="eastAsia"/>
          <w:b/>
          <w:sz w:val="36"/>
          <w:szCs w:val="36"/>
        </w:rPr>
        <w:t>第一届“泰康科技杯”</w:t>
      </w:r>
      <w:r w:rsidR="00F956EB" w:rsidRPr="00744D79">
        <w:rPr>
          <w:rFonts w:ascii="方正小标宋简体" w:eastAsia="方正小标宋简体" w:hint="eastAsia"/>
          <w:b/>
          <w:sz w:val="36"/>
          <w:szCs w:val="36"/>
        </w:rPr>
        <w:t>高校食品创新大赛</w:t>
      </w:r>
    </w:p>
    <w:p w:rsidR="00F956EB" w:rsidRPr="00984C83" w:rsidRDefault="00F956EB" w:rsidP="00F956EB">
      <w:pPr>
        <w:spacing w:line="360" w:lineRule="auto"/>
        <w:jc w:val="center"/>
        <w:rPr>
          <w:rFonts w:ascii="方正小标宋简体" w:eastAsia="方正小标宋简体"/>
          <w:b/>
          <w:color w:val="000000" w:themeColor="text1"/>
          <w:sz w:val="36"/>
          <w:szCs w:val="36"/>
        </w:rPr>
      </w:pPr>
      <w:r w:rsidRPr="00984C83">
        <w:rPr>
          <w:rFonts w:ascii="方正小标宋简体" w:eastAsia="方正小标宋简体" w:hint="eastAsia"/>
          <w:b/>
          <w:color w:val="000000" w:themeColor="text1"/>
          <w:sz w:val="36"/>
          <w:szCs w:val="36"/>
        </w:rPr>
        <w:t>初赛竞赛规则及流程</w:t>
      </w:r>
    </w:p>
    <w:p w:rsidR="00F956EB" w:rsidRPr="005634ED" w:rsidRDefault="00F956EB" w:rsidP="00F956EB">
      <w:pPr>
        <w:spacing w:line="360" w:lineRule="auto"/>
        <w:rPr>
          <w:rFonts w:ascii="黑体" w:eastAsia="黑体" w:hAnsi="黑体"/>
          <w:b/>
          <w:sz w:val="30"/>
          <w:szCs w:val="30"/>
        </w:rPr>
      </w:pPr>
      <w:r w:rsidRPr="005634ED">
        <w:rPr>
          <w:rFonts w:ascii="黑体" w:eastAsia="黑体" w:hAnsi="黑体" w:hint="eastAsia"/>
          <w:b/>
          <w:sz w:val="30"/>
          <w:szCs w:val="30"/>
        </w:rPr>
        <w:t>一、大赛目的</w:t>
      </w:r>
    </w:p>
    <w:p w:rsidR="00F956EB" w:rsidRPr="00744D79" w:rsidRDefault="00F956EB" w:rsidP="00744D79">
      <w:pPr>
        <w:spacing w:line="360" w:lineRule="auto"/>
        <w:ind w:firstLineChars="200" w:firstLine="600"/>
        <w:rPr>
          <w:rFonts w:ascii="仿宋_GB2312" w:eastAsia="仿宋_GB2312" w:hAnsi="宋体"/>
          <w:sz w:val="30"/>
          <w:szCs w:val="30"/>
        </w:rPr>
      </w:pPr>
      <w:r w:rsidRPr="00744D79">
        <w:rPr>
          <w:rFonts w:ascii="仿宋_GB2312" w:eastAsia="仿宋_GB2312" w:hAnsi="宋体" w:hint="eastAsia"/>
          <w:sz w:val="30"/>
          <w:szCs w:val="30"/>
        </w:rPr>
        <w:t>1.增强</w:t>
      </w:r>
      <w:r w:rsidRPr="00744D79">
        <w:rPr>
          <w:rFonts w:ascii="仿宋_GB2312" w:eastAsia="仿宋_GB2312" w:hAnsi="simsun" w:hint="eastAsia"/>
          <w:color w:val="000000"/>
          <w:sz w:val="30"/>
          <w:szCs w:val="30"/>
        </w:rPr>
        <w:t>企业和高校的联系</w:t>
      </w:r>
      <w:r w:rsidRPr="00744D79">
        <w:rPr>
          <w:rFonts w:ascii="仿宋_GB2312" w:eastAsia="仿宋_GB2312" w:hAnsi="宋体" w:hint="eastAsia"/>
          <w:sz w:val="30"/>
          <w:szCs w:val="30"/>
        </w:rPr>
        <w:t>，促进产</w:t>
      </w:r>
      <w:r w:rsidRPr="00744D79">
        <w:rPr>
          <w:rFonts w:ascii="仿宋_GB2312" w:eastAsia="仿宋_GB2312" w:hAnsi="宋体" w:hint="eastAsia"/>
          <w:color w:val="000000"/>
          <w:sz w:val="30"/>
          <w:szCs w:val="30"/>
        </w:rPr>
        <w:t>、</w:t>
      </w:r>
      <w:r w:rsidRPr="00744D79">
        <w:rPr>
          <w:rFonts w:ascii="仿宋_GB2312" w:eastAsia="仿宋_GB2312" w:hAnsi="宋体" w:hint="eastAsia"/>
          <w:sz w:val="30"/>
          <w:szCs w:val="30"/>
        </w:rPr>
        <w:t>学</w:t>
      </w:r>
      <w:r w:rsidRPr="00744D79">
        <w:rPr>
          <w:rFonts w:ascii="仿宋_GB2312" w:eastAsia="仿宋_GB2312" w:hAnsi="宋体" w:hint="eastAsia"/>
          <w:color w:val="000000"/>
          <w:sz w:val="30"/>
          <w:szCs w:val="30"/>
        </w:rPr>
        <w:t>、</w:t>
      </w:r>
      <w:r w:rsidRPr="00744D79">
        <w:rPr>
          <w:rFonts w:ascii="仿宋_GB2312" w:eastAsia="仿宋_GB2312" w:hAnsi="宋体" w:hint="eastAsia"/>
          <w:sz w:val="30"/>
          <w:szCs w:val="30"/>
        </w:rPr>
        <w:t>研结合；</w:t>
      </w:r>
    </w:p>
    <w:p w:rsidR="00F956EB" w:rsidRPr="00744D79" w:rsidRDefault="00F956EB" w:rsidP="00744D79">
      <w:pPr>
        <w:spacing w:line="360" w:lineRule="auto"/>
        <w:ind w:firstLineChars="200" w:firstLine="600"/>
        <w:rPr>
          <w:rFonts w:ascii="仿宋_GB2312" w:eastAsia="仿宋_GB2312" w:hAnsi="simsun" w:hint="eastAsia"/>
          <w:color w:val="000000"/>
          <w:sz w:val="30"/>
          <w:szCs w:val="30"/>
        </w:rPr>
      </w:pPr>
      <w:r w:rsidRPr="00744D79">
        <w:rPr>
          <w:rFonts w:ascii="仿宋_GB2312" w:eastAsia="仿宋_GB2312" w:hAnsi="宋体" w:hint="eastAsia"/>
          <w:sz w:val="30"/>
          <w:szCs w:val="30"/>
        </w:rPr>
        <w:t>2.</w:t>
      </w:r>
      <w:r w:rsidRPr="00744D79">
        <w:rPr>
          <w:rFonts w:ascii="仿宋_GB2312" w:eastAsia="仿宋_GB2312" w:hAnsi="simsun" w:hint="eastAsia"/>
          <w:color w:val="000000"/>
          <w:sz w:val="30"/>
          <w:szCs w:val="30"/>
        </w:rPr>
        <w:t>促进理论研究和实际应用的有效结合，</w:t>
      </w:r>
      <w:r w:rsidRPr="00744D79">
        <w:rPr>
          <w:rFonts w:ascii="仿宋_GB2312" w:eastAsia="仿宋_GB2312" w:hAnsi="宋体" w:hint="eastAsia"/>
          <w:sz w:val="30"/>
          <w:szCs w:val="30"/>
        </w:rPr>
        <w:t>鼓励江西省内食品科学专业学子根据所学，充分发挥自身的聪明才智和奇思妙想，开发出在国内或国际市场上具有创新性</w:t>
      </w:r>
      <w:r w:rsidRPr="00744D79">
        <w:rPr>
          <w:rFonts w:ascii="仿宋_GB2312" w:eastAsia="仿宋_GB2312" w:hAnsi="宋体" w:hint="eastAsia"/>
          <w:color w:val="000000"/>
          <w:sz w:val="30"/>
          <w:szCs w:val="30"/>
        </w:rPr>
        <w:t>、</w:t>
      </w:r>
      <w:r w:rsidRPr="00744D79">
        <w:rPr>
          <w:rFonts w:ascii="仿宋_GB2312" w:eastAsia="仿宋_GB2312" w:hAnsi="宋体" w:hint="eastAsia"/>
          <w:sz w:val="30"/>
          <w:szCs w:val="30"/>
        </w:rPr>
        <w:t>独特性的食品；</w:t>
      </w:r>
    </w:p>
    <w:p w:rsidR="00F956EB" w:rsidRPr="00744D79" w:rsidRDefault="00F956EB" w:rsidP="00744D79">
      <w:pPr>
        <w:spacing w:line="360" w:lineRule="auto"/>
        <w:ind w:firstLineChars="200" w:firstLine="600"/>
        <w:rPr>
          <w:rFonts w:ascii="仿宋_GB2312" w:eastAsia="仿宋_GB2312" w:hAnsi="宋体"/>
          <w:sz w:val="30"/>
          <w:szCs w:val="30"/>
        </w:rPr>
      </w:pPr>
      <w:r w:rsidRPr="00744D79">
        <w:rPr>
          <w:rFonts w:ascii="仿宋_GB2312" w:eastAsia="仿宋_GB2312" w:hAnsi="simsun" w:hint="eastAsia"/>
          <w:color w:val="000000"/>
          <w:sz w:val="30"/>
          <w:szCs w:val="30"/>
        </w:rPr>
        <w:t>3.开拓大学生的自主创新能力，</w:t>
      </w:r>
      <w:r w:rsidRPr="00744D79">
        <w:rPr>
          <w:rFonts w:ascii="仿宋_GB2312" w:eastAsia="仿宋_GB2312" w:hAnsi="宋体" w:hint="eastAsia"/>
          <w:sz w:val="30"/>
          <w:szCs w:val="30"/>
        </w:rPr>
        <w:t>为食品工业发展培育创新型人才。</w:t>
      </w:r>
    </w:p>
    <w:p w:rsidR="00F956EB" w:rsidRPr="005634ED" w:rsidRDefault="00F956EB" w:rsidP="00F956EB">
      <w:pPr>
        <w:spacing w:line="360" w:lineRule="auto"/>
        <w:rPr>
          <w:rFonts w:ascii="黑体" w:eastAsia="黑体" w:hAnsi="黑体"/>
          <w:b/>
          <w:sz w:val="30"/>
          <w:szCs w:val="30"/>
        </w:rPr>
      </w:pPr>
      <w:r w:rsidRPr="005634ED">
        <w:rPr>
          <w:rFonts w:ascii="黑体" w:eastAsia="黑体" w:hAnsi="黑体" w:hint="eastAsia"/>
          <w:b/>
          <w:sz w:val="30"/>
          <w:szCs w:val="30"/>
        </w:rPr>
        <w:t>二、主办单位</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江西省食品添加剂和配料协会</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南昌泰康食品科技有限公司</w:t>
      </w: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三、参赛品类</w:t>
      </w:r>
    </w:p>
    <w:p w:rsidR="00F956EB" w:rsidRPr="00744D79" w:rsidRDefault="00F956EB" w:rsidP="00744D79">
      <w:pPr>
        <w:snapToGrid w:val="0"/>
        <w:spacing w:line="360" w:lineRule="auto"/>
        <w:ind w:firstLineChars="200" w:firstLine="600"/>
        <w:rPr>
          <w:rFonts w:ascii="仿宋_GB2312" w:eastAsia="仿宋_GB2312" w:hAnsi="黑体"/>
          <w:sz w:val="30"/>
          <w:szCs w:val="30"/>
        </w:rPr>
      </w:pPr>
      <w:r w:rsidRPr="00744D79">
        <w:rPr>
          <w:rFonts w:ascii="仿宋_GB2312" w:eastAsia="仿宋_GB2312" w:hAnsi="宋体" w:hint="eastAsia"/>
          <w:color w:val="000000"/>
          <w:sz w:val="30"/>
          <w:szCs w:val="30"/>
        </w:rPr>
        <w:t>乳制品（例如发酵乳、乳饮料、再制奶酪等）、饮料、果冻/布丁、粥，或以上品类自由混搭。</w:t>
      </w:r>
    </w:p>
    <w:p w:rsidR="00F956EB" w:rsidRPr="00744D79" w:rsidRDefault="00F956EB" w:rsidP="00744D79">
      <w:pPr>
        <w:spacing w:line="360" w:lineRule="auto"/>
        <w:ind w:firstLineChars="200" w:firstLine="602"/>
        <w:rPr>
          <w:rFonts w:ascii="仿宋_GB2312" w:eastAsia="仿宋_GB2312" w:hAnsi="宋体"/>
          <w:b/>
          <w:color w:val="000000"/>
          <w:sz w:val="30"/>
          <w:szCs w:val="30"/>
        </w:rPr>
      </w:pPr>
      <w:r w:rsidRPr="00744D79">
        <w:rPr>
          <w:rFonts w:ascii="仿宋_GB2312" w:eastAsia="仿宋_GB2312" w:hAnsi="宋体" w:hint="eastAsia"/>
          <w:b/>
          <w:color w:val="000000"/>
          <w:sz w:val="30"/>
          <w:szCs w:val="30"/>
        </w:rPr>
        <w:t>创意基础要求：</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1．参赛内容必须具有创新型和独立性；</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2．符合国家规定的食用标准，安全可靠；</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3</w:t>
      </w:r>
      <w:r w:rsidRPr="00744D79">
        <w:rPr>
          <w:rFonts w:ascii="仿宋_GB2312" w:eastAsia="仿宋_GB2312" w:hAnsi="宋体" w:cs="Arial" w:hint="eastAsia"/>
          <w:color w:val="000000"/>
          <w:spacing w:val="8"/>
          <w:sz w:val="30"/>
          <w:szCs w:val="30"/>
        </w:rPr>
        <w:t>．</w:t>
      </w:r>
      <w:r w:rsidRPr="00744D79">
        <w:rPr>
          <w:rFonts w:ascii="仿宋_GB2312" w:eastAsia="仿宋_GB2312" w:hAnsi="宋体" w:hint="eastAsia"/>
          <w:color w:val="000000"/>
          <w:sz w:val="30"/>
          <w:szCs w:val="30"/>
        </w:rPr>
        <w:t>原则上不限类型，鼓励创新，不只是简单模仿；</w:t>
      </w:r>
    </w:p>
    <w:p w:rsidR="00F956EB"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4．鼓励提出创新产品的包装形式、营销思路，若在包装形式和营销思路上有创新和独到之处更佳。</w:t>
      </w:r>
    </w:p>
    <w:p w:rsidR="00FA00C1" w:rsidRDefault="00FA00C1" w:rsidP="00744D79">
      <w:pPr>
        <w:snapToGrid w:val="0"/>
        <w:spacing w:line="360" w:lineRule="auto"/>
        <w:ind w:firstLineChars="200" w:firstLine="600"/>
        <w:rPr>
          <w:rFonts w:ascii="仿宋_GB2312" w:eastAsia="仿宋_GB2312" w:hAnsi="宋体"/>
          <w:color w:val="000000"/>
          <w:sz w:val="30"/>
          <w:szCs w:val="30"/>
        </w:rPr>
      </w:pP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lastRenderedPageBreak/>
        <w:t>四、参赛资格及注意事项</w:t>
      </w:r>
    </w:p>
    <w:p w:rsidR="00F956EB" w:rsidRPr="00E222ED"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1．参赛者应是</w:t>
      </w:r>
      <w:r w:rsidR="00E222ED" w:rsidRPr="00E222ED">
        <w:rPr>
          <w:rFonts w:ascii="仿宋_GB2312" w:eastAsia="仿宋_GB2312" w:hAnsi="微软雅黑" w:cs="微软雅黑" w:hint="eastAsia"/>
          <w:color w:val="000000"/>
          <w:sz w:val="30"/>
          <w:szCs w:val="30"/>
        </w:rPr>
        <w:t>江西省内</w:t>
      </w:r>
      <w:r w:rsidRPr="00744D79">
        <w:rPr>
          <w:rFonts w:ascii="仿宋_GB2312" w:eastAsia="仿宋_GB2312" w:hAnsi="宋体" w:hint="eastAsia"/>
          <w:color w:val="000000"/>
          <w:sz w:val="30"/>
          <w:szCs w:val="30"/>
        </w:rPr>
        <w:t>食品相关专业</w:t>
      </w:r>
      <w:r w:rsidR="00887421" w:rsidRPr="00E222ED">
        <w:rPr>
          <w:rFonts w:ascii="仿宋_GB2312" w:eastAsia="仿宋_GB2312" w:hAnsi="微软雅黑" w:cs="微软雅黑" w:hint="eastAsia"/>
          <w:color w:val="000000"/>
          <w:sz w:val="30"/>
          <w:szCs w:val="30"/>
        </w:rPr>
        <w:t>高校的</w:t>
      </w:r>
      <w:r w:rsidR="00887421" w:rsidRPr="00E222ED">
        <w:rPr>
          <w:rFonts w:ascii="仿宋_GB2312" w:eastAsia="仿宋_GB2312" w:hAnsi="宋体" w:hint="eastAsia"/>
          <w:color w:val="000000"/>
          <w:sz w:val="30"/>
          <w:szCs w:val="30"/>
        </w:rPr>
        <w:t>在校生，包括专科生、本科生、</w:t>
      </w:r>
      <w:r w:rsidR="00887421" w:rsidRPr="00E222ED">
        <w:rPr>
          <w:rFonts w:ascii="仿宋_GB2312" w:eastAsia="仿宋_GB2312" w:hAnsi="微软雅黑" w:cs="微软雅黑" w:hint="eastAsia"/>
          <w:color w:val="000000"/>
          <w:sz w:val="30"/>
          <w:szCs w:val="30"/>
        </w:rPr>
        <w:t>博、</w:t>
      </w:r>
      <w:r w:rsidR="00887421" w:rsidRPr="00E222ED">
        <w:rPr>
          <w:rFonts w:ascii="仿宋_GB2312" w:eastAsia="仿宋_GB2312" w:hAnsi="宋体" w:hint="eastAsia"/>
          <w:color w:val="000000"/>
          <w:sz w:val="30"/>
          <w:szCs w:val="30"/>
        </w:rPr>
        <w:t>硕士研究</w:t>
      </w:r>
      <w:r w:rsidRPr="00E222ED">
        <w:rPr>
          <w:rFonts w:ascii="仿宋_GB2312" w:eastAsia="仿宋_GB2312" w:hAnsi="宋体" w:hint="eastAsia"/>
          <w:color w:val="000000"/>
          <w:sz w:val="30"/>
          <w:szCs w:val="30"/>
        </w:rPr>
        <w:t>生；</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2．以个人或团队形式参赛。</w:t>
      </w:r>
      <w:r w:rsidR="002A2A32" w:rsidRPr="00744D79">
        <w:rPr>
          <w:rFonts w:ascii="仿宋_GB2312" w:eastAsia="仿宋_GB2312" w:hAnsi="宋体" w:hint="eastAsia"/>
          <w:color w:val="000000"/>
          <w:sz w:val="30"/>
          <w:szCs w:val="30"/>
        </w:rPr>
        <w:t>每个团队最多5个人，其中</w:t>
      </w:r>
      <w:r w:rsidRPr="00744D79">
        <w:rPr>
          <w:rFonts w:ascii="仿宋_GB2312" w:eastAsia="仿宋_GB2312" w:hAnsi="宋体" w:hint="eastAsia"/>
          <w:color w:val="000000"/>
          <w:sz w:val="30"/>
          <w:szCs w:val="30"/>
        </w:rPr>
        <w:t>应包括至少1</w:t>
      </w:r>
      <w:r w:rsidR="002A2A32" w:rsidRPr="00744D79">
        <w:rPr>
          <w:rFonts w:ascii="仿宋_GB2312" w:eastAsia="仿宋_GB2312" w:hAnsi="宋体" w:hint="eastAsia"/>
          <w:color w:val="000000"/>
          <w:sz w:val="30"/>
          <w:szCs w:val="30"/>
        </w:rPr>
        <w:t>名食品专业的在校生，提倡与其它专业（如市场、管理、设计等专业）的学生组队参赛。同一</w:t>
      </w:r>
      <w:r w:rsidRPr="00744D79">
        <w:rPr>
          <w:rFonts w:ascii="仿宋_GB2312" w:eastAsia="仿宋_GB2312" w:hAnsi="宋体" w:hint="eastAsia"/>
          <w:color w:val="000000"/>
          <w:sz w:val="30"/>
          <w:szCs w:val="30"/>
        </w:rPr>
        <w:t>个人/</w:t>
      </w:r>
      <w:r w:rsidR="002D4093" w:rsidRPr="00744D79">
        <w:rPr>
          <w:rFonts w:ascii="仿宋_GB2312" w:eastAsia="仿宋_GB2312" w:hAnsi="宋体" w:hint="eastAsia"/>
          <w:color w:val="000000"/>
          <w:sz w:val="30"/>
          <w:szCs w:val="30"/>
        </w:rPr>
        <w:t>团队最多可提交两份创新计划书，每份</w:t>
      </w:r>
      <w:r w:rsidRPr="00744D79">
        <w:rPr>
          <w:rFonts w:ascii="仿宋_GB2312" w:eastAsia="仿宋_GB2312" w:hAnsi="宋体" w:hint="eastAsia"/>
          <w:color w:val="000000"/>
          <w:sz w:val="30"/>
          <w:szCs w:val="30"/>
        </w:rPr>
        <w:t>单独参与评奖；</w:t>
      </w:r>
    </w:p>
    <w:p w:rsidR="002A2A32" w:rsidRPr="00744D79" w:rsidRDefault="00F956EB" w:rsidP="00744D79">
      <w:pPr>
        <w:spacing w:line="360" w:lineRule="auto"/>
        <w:ind w:firstLineChars="200" w:firstLine="600"/>
        <w:rPr>
          <w:rFonts w:ascii="仿宋_GB2312" w:eastAsia="仿宋_GB2312" w:hAnsi="宋体"/>
          <w:color w:val="FF0000"/>
          <w:sz w:val="30"/>
          <w:szCs w:val="30"/>
        </w:rPr>
      </w:pPr>
      <w:r w:rsidRPr="00744D79">
        <w:rPr>
          <w:rFonts w:ascii="仿宋_GB2312" w:eastAsia="仿宋_GB2312" w:hAnsi="宋体" w:hint="eastAsia"/>
          <w:sz w:val="30"/>
          <w:szCs w:val="30"/>
        </w:rPr>
        <w:t>3.按期提交电子版</w:t>
      </w:r>
      <w:r w:rsidRPr="00744D79">
        <w:rPr>
          <w:rFonts w:ascii="仿宋_GB2312" w:eastAsia="仿宋_GB2312" w:hAnsi="宋体" w:hint="eastAsia"/>
          <w:color w:val="000000"/>
          <w:sz w:val="30"/>
          <w:szCs w:val="30"/>
        </w:rPr>
        <w:t>创意计划书。</w:t>
      </w:r>
    </w:p>
    <w:p w:rsidR="00F956EB" w:rsidRPr="005634ED" w:rsidRDefault="00F93253" w:rsidP="005634ED">
      <w:pPr>
        <w:spacing w:line="360" w:lineRule="auto"/>
        <w:rPr>
          <w:rFonts w:ascii="黑体" w:eastAsia="黑体" w:hAnsi="黑体"/>
          <w:b/>
          <w:sz w:val="30"/>
          <w:szCs w:val="30"/>
        </w:rPr>
      </w:pPr>
      <w:r w:rsidRPr="005634ED">
        <w:rPr>
          <w:rFonts w:ascii="黑体" w:eastAsia="黑体" w:hAnsi="黑体" w:hint="eastAsia"/>
          <w:b/>
          <w:sz w:val="30"/>
          <w:szCs w:val="30"/>
        </w:rPr>
        <w:t>五</w:t>
      </w:r>
      <w:r w:rsidR="00F956EB" w:rsidRPr="005634ED">
        <w:rPr>
          <w:rFonts w:ascii="黑体" w:eastAsia="黑体" w:hAnsi="黑体" w:hint="eastAsia"/>
          <w:b/>
          <w:sz w:val="30"/>
          <w:szCs w:val="30"/>
        </w:rPr>
        <w:t>、参赛日程</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发布通知：2017年11月</w:t>
      </w:r>
      <w:r w:rsidR="00887421">
        <w:rPr>
          <w:rFonts w:ascii="仿宋_GB2312" w:eastAsia="仿宋_GB2312" w:hAnsi="宋体" w:hint="eastAsia"/>
          <w:color w:val="000000"/>
          <w:sz w:val="30"/>
          <w:szCs w:val="30"/>
        </w:rPr>
        <w:t>13</w:t>
      </w:r>
      <w:r w:rsidRPr="00744D79">
        <w:rPr>
          <w:rFonts w:ascii="仿宋_GB2312" w:eastAsia="仿宋_GB2312" w:hAnsi="宋体" w:hint="eastAsia"/>
          <w:color w:val="000000"/>
          <w:sz w:val="30"/>
          <w:szCs w:val="30"/>
        </w:rPr>
        <w:t>日</w:t>
      </w:r>
    </w:p>
    <w:p w:rsidR="00F956EB" w:rsidRPr="00E72D6F" w:rsidRDefault="00F956EB" w:rsidP="00490754">
      <w:pPr>
        <w:snapToGrid w:val="0"/>
        <w:spacing w:line="360" w:lineRule="auto"/>
        <w:ind w:firstLineChars="200" w:firstLine="600"/>
        <w:rPr>
          <w:rFonts w:ascii="仿宋_GB2312" w:eastAsia="仿宋_GB2312" w:hAnsi="宋体"/>
          <w:color w:val="FF0000"/>
          <w:sz w:val="30"/>
          <w:szCs w:val="30"/>
        </w:rPr>
      </w:pPr>
      <w:r w:rsidRPr="00E72D6F">
        <w:rPr>
          <w:rFonts w:ascii="仿宋_GB2312" w:eastAsia="仿宋_GB2312" w:hAnsi="宋体" w:hint="eastAsia"/>
          <w:color w:val="FF0000"/>
          <w:sz w:val="30"/>
          <w:szCs w:val="30"/>
        </w:rPr>
        <w:t>校园宣讲：2017年11月</w:t>
      </w:r>
      <w:r w:rsidR="00887421" w:rsidRPr="00E72D6F">
        <w:rPr>
          <w:rFonts w:ascii="仿宋_GB2312" w:eastAsia="仿宋_GB2312" w:hAnsi="宋体" w:hint="eastAsia"/>
          <w:color w:val="FF0000"/>
          <w:sz w:val="30"/>
          <w:szCs w:val="30"/>
        </w:rPr>
        <w:t>15</w:t>
      </w:r>
      <w:r w:rsidRPr="00E72D6F">
        <w:rPr>
          <w:rFonts w:ascii="仿宋_GB2312" w:eastAsia="仿宋_GB2312" w:hAnsi="宋体" w:hint="eastAsia"/>
          <w:color w:val="FF0000"/>
          <w:sz w:val="30"/>
          <w:szCs w:val="30"/>
        </w:rPr>
        <w:t>日</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初赛创新计划书征集截止日期：2017年11月</w:t>
      </w:r>
      <w:r w:rsidR="0025361A" w:rsidRPr="00744D79">
        <w:rPr>
          <w:rFonts w:ascii="仿宋_GB2312" w:eastAsia="仿宋_GB2312" w:hAnsi="宋体" w:hint="eastAsia"/>
          <w:color w:val="000000"/>
          <w:sz w:val="30"/>
          <w:szCs w:val="30"/>
        </w:rPr>
        <w:t>25</w:t>
      </w:r>
      <w:r w:rsidRPr="00744D79">
        <w:rPr>
          <w:rFonts w:ascii="仿宋_GB2312" w:eastAsia="仿宋_GB2312" w:hAnsi="宋体" w:hint="eastAsia"/>
          <w:color w:val="000000"/>
          <w:sz w:val="30"/>
          <w:szCs w:val="30"/>
        </w:rPr>
        <w:t>日</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进入复赛者公布日期：2017年</w:t>
      </w:r>
      <w:r w:rsidR="00600231" w:rsidRPr="00744D79">
        <w:rPr>
          <w:rFonts w:ascii="仿宋_GB2312" w:eastAsia="仿宋_GB2312" w:hAnsi="宋体" w:hint="eastAsia"/>
          <w:color w:val="000000"/>
          <w:sz w:val="30"/>
          <w:szCs w:val="30"/>
        </w:rPr>
        <w:t>11</w:t>
      </w:r>
      <w:r w:rsidRPr="00744D79">
        <w:rPr>
          <w:rFonts w:ascii="仿宋_GB2312" w:eastAsia="仿宋_GB2312" w:hAnsi="宋体" w:hint="eastAsia"/>
          <w:color w:val="000000"/>
          <w:sz w:val="30"/>
          <w:szCs w:val="30"/>
        </w:rPr>
        <w:t>月</w:t>
      </w:r>
      <w:r w:rsidR="00600231" w:rsidRPr="00744D79">
        <w:rPr>
          <w:rFonts w:ascii="仿宋_GB2312" w:eastAsia="仿宋_GB2312" w:hAnsi="宋体" w:hint="eastAsia"/>
          <w:color w:val="000000"/>
          <w:sz w:val="30"/>
          <w:szCs w:val="30"/>
        </w:rPr>
        <w:t>30</w:t>
      </w:r>
      <w:r w:rsidRPr="00744D79">
        <w:rPr>
          <w:rFonts w:ascii="仿宋_GB2312" w:eastAsia="仿宋_GB2312" w:hAnsi="宋体" w:hint="eastAsia"/>
          <w:color w:val="000000"/>
          <w:sz w:val="30"/>
          <w:szCs w:val="30"/>
        </w:rPr>
        <w:t>日</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复赛</w:t>
      </w:r>
      <w:r w:rsidR="003C5303" w:rsidRPr="00744D79">
        <w:rPr>
          <w:rFonts w:ascii="仿宋_GB2312" w:eastAsia="仿宋_GB2312" w:hAnsi="宋体" w:hint="eastAsia"/>
          <w:color w:val="000000"/>
          <w:sz w:val="30"/>
          <w:szCs w:val="30"/>
        </w:rPr>
        <w:t>创新</w:t>
      </w:r>
      <w:r w:rsidRPr="00744D79">
        <w:rPr>
          <w:rFonts w:ascii="仿宋_GB2312" w:eastAsia="仿宋_GB2312" w:hAnsi="宋体" w:hint="eastAsia"/>
          <w:color w:val="000000"/>
          <w:sz w:val="30"/>
          <w:szCs w:val="30"/>
        </w:rPr>
        <w:t>计划</w:t>
      </w:r>
      <w:r w:rsidR="003C5303" w:rsidRPr="00744D79">
        <w:rPr>
          <w:rFonts w:ascii="仿宋_GB2312" w:eastAsia="仿宋_GB2312" w:hAnsi="宋体" w:hint="eastAsia"/>
          <w:color w:val="000000"/>
          <w:sz w:val="30"/>
          <w:szCs w:val="30"/>
        </w:rPr>
        <w:t>书及创新样品完成</w:t>
      </w:r>
      <w:r w:rsidRPr="00744D79">
        <w:rPr>
          <w:rFonts w:ascii="仿宋_GB2312" w:eastAsia="仿宋_GB2312" w:hAnsi="宋体" w:hint="eastAsia"/>
          <w:color w:val="000000"/>
          <w:sz w:val="30"/>
          <w:szCs w:val="30"/>
        </w:rPr>
        <w:t>日期：2017年12月</w:t>
      </w:r>
      <w:r w:rsidR="00E06F52" w:rsidRPr="00744D79">
        <w:rPr>
          <w:rFonts w:ascii="仿宋_GB2312" w:eastAsia="仿宋_GB2312" w:hAnsi="宋体" w:hint="eastAsia"/>
          <w:color w:val="000000"/>
          <w:sz w:val="30"/>
          <w:szCs w:val="30"/>
        </w:rPr>
        <w:t>25</w:t>
      </w:r>
      <w:r w:rsidRPr="00744D79">
        <w:rPr>
          <w:rFonts w:ascii="仿宋_GB2312" w:eastAsia="仿宋_GB2312" w:hAnsi="宋体" w:hint="eastAsia"/>
          <w:color w:val="000000"/>
          <w:sz w:val="30"/>
          <w:szCs w:val="30"/>
        </w:rPr>
        <w:t>日</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获奖者公布日期：2018年</w:t>
      </w:r>
      <w:r w:rsidR="00FF6B20" w:rsidRPr="00744D79">
        <w:rPr>
          <w:rFonts w:ascii="仿宋_GB2312" w:eastAsia="仿宋_GB2312" w:hAnsi="宋体" w:hint="eastAsia"/>
          <w:color w:val="000000"/>
          <w:sz w:val="30"/>
          <w:szCs w:val="30"/>
        </w:rPr>
        <w:t>1</w:t>
      </w:r>
      <w:r w:rsidRPr="00744D79">
        <w:rPr>
          <w:rFonts w:ascii="仿宋_GB2312" w:eastAsia="仿宋_GB2312" w:hAnsi="宋体" w:hint="eastAsia"/>
          <w:color w:val="000000"/>
          <w:sz w:val="30"/>
          <w:szCs w:val="30"/>
        </w:rPr>
        <w:t>月</w:t>
      </w:r>
      <w:r w:rsidR="00FF6B20" w:rsidRPr="00744D79">
        <w:rPr>
          <w:rFonts w:ascii="仿宋_GB2312" w:eastAsia="仿宋_GB2312" w:hAnsi="宋体" w:hint="eastAsia"/>
          <w:color w:val="000000"/>
          <w:sz w:val="30"/>
          <w:szCs w:val="30"/>
        </w:rPr>
        <w:t>2</w:t>
      </w:r>
      <w:r w:rsidRPr="00744D79">
        <w:rPr>
          <w:rFonts w:ascii="仿宋_GB2312" w:eastAsia="仿宋_GB2312" w:hAnsi="宋体" w:hint="eastAsia"/>
          <w:color w:val="000000"/>
          <w:sz w:val="30"/>
          <w:szCs w:val="30"/>
        </w:rPr>
        <w:t xml:space="preserve">日    </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颁奖仪式：2018年1月</w:t>
      </w:r>
      <w:r w:rsidR="00E06F52" w:rsidRPr="00744D79">
        <w:rPr>
          <w:rFonts w:ascii="仿宋_GB2312" w:eastAsia="仿宋_GB2312" w:hAnsi="宋体" w:hint="eastAsia"/>
          <w:color w:val="000000"/>
          <w:sz w:val="30"/>
          <w:szCs w:val="30"/>
        </w:rPr>
        <w:t>6</w:t>
      </w:r>
      <w:r w:rsidRPr="00744D79">
        <w:rPr>
          <w:rFonts w:ascii="仿宋_GB2312" w:eastAsia="仿宋_GB2312" w:hAnsi="宋体" w:hint="eastAsia"/>
          <w:color w:val="000000"/>
          <w:sz w:val="30"/>
          <w:szCs w:val="30"/>
        </w:rPr>
        <w:t>日</w:t>
      </w: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六、评审程序及标准</w:t>
      </w:r>
    </w:p>
    <w:p w:rsidR="00F956EB" w:rsidRPr="00744D79" w:rsidRDefault="00F956EB" w:rsidP="00744D79">
      <w:pPr>
        <w:snapToGrid w:val="0"/>
        <w:spacing w:line="360" w:lineRule="auto"/>
        <w:ind w:firstLineChars="196" w:firstLine="590"/>
        <w:rPr>
          <w:rFonts w:ascii="仿宋_GB2312" w:eastAsia="仿宋_GB2312" w:hAnsi="宋体"/>
          <w:b/>
          <w:color w:val="000000"/>
          <w:sz w:val="30"/>
          <w:szCs w:val="30"/>
        </w:rPr>
      </w:pPr>
      <w:r w:rsidRPr="00744D79">
        <w:rPr>
          <w:rFonts w:ascii="仿宋_GB2312" w:eastAsia="仿宋_GB2312" w:hAnsi="宋体" w:hint="eastAsia"/>
          <w:b/>
          <w:color w:val="000000"/>
          <w:sz w:val="30"/>
          <w:szCs w:val="30"/>
        </w:rPr>
        <w:t>1</w:t>
      </w:r>
      <w:r w:rsidR="00ED5BF9">
        <w:rPr>
          <w:rFonts w:ascii="仿宋_GB2312" w:eastAsia="仿宋_GB2312" w:hAnsi="宋体" w:hint="eastAsia"/>
          <w:b/>
          <w:color w:val="000000"/>
          <w:sz w:val="30"/>
          <w:szCs w:val="30"/>
        </w:rPr>
        <w:t>．</w:t>
      </w:r>
      <w:r w:rsidRPr="00744D79">
        <w:rPr>
          <w:rFonts w:ascii="仿宋_GB2312" w:eastAsia="仿宋_GB2312" w:hAnsi="宋体" w:hint="eastAsia"/>
          <w:b/>
          <w:color w:val="000000"/>
          <w:sz w:val="30"/>
          <w:szCs w:val="30"/>
        </w:rPr>
        <w:t>创新计划书初赛评审程序</w:t>
      </w:r>
    </w:p>
    <w:p w:rsidR="00F956EB" w:rsidRPr="00744D79" w:rsidRDefault="00F956EB" w:rsidP="00744D79">
      <w:pPr>
        <w:snapToGrid w:val="0"/>
        <w:spacing w:line="360" w:lineRule="auto"/>
        <w:ind w:firstLineChars="196" w:firstLine="588"/>
        <w:rPr>
          <w:rFonts w:ascii="仿宋_GB2312" w:eastAsia="仿宋_GB2312" w:hAnsi="宋体"/>
          <w:b/>
          <w:color w:val="FF0000"/>
          <w:sz w:val="30"/>
          <w:szCs w:val="30"/>
        </w:rPr>
      </w:pPr>
      <w:r w:rsidRPr="00744D79">
        <w:rPr>
          <w:rFonts w:ascii="仿宋_GB2312" w:eastAsia="仿宋_GB2312" w:hAnsi="宋体" w:hint="eastAsia"/>
          <w:sz w:val="30"/>
          <w:szCs w:val="30"/>
        </w:rPr>
        <w:t>（1）</w:t>
      </w:r>
      <w:r w:rsidR="002A2A32" w:rsidRPr="00744D79">
        <w:rPr>
          <w:rFonts w:ascii="仿宋_GB2312" w:eastAsia="仿宋_GB2312" w:hAnsi="宋体" w:hint="eastAsia"/>
          <w:color w:val="000000"/>
          <w:sz w:val="30"/>
          <w:szCs w:val="30"/>
        </w:rPr>
        <w:t>各高校参赛者自行</w:t>
      </w:r>
      <w:r w:rsidRPr="00744D79">
        <w:rPr>
          <w:rFonts w:ascii="仿宋_GB2312" w:eastAsia="仿宋_GB2312" w:hAnsi="宋体" w:hint="eastAsia"/>
          <w:color w:val="000000"/>
          <w:sz w:val="30"/>
          <w:szCs w:val="30"/>
        </w:rPr>
        <w:t>提交初赛创新</w:t>
      </w:r>
      <w:r w:rsidRPr="00744D79">
        <w:rPr>
          <w:rFonts w:ascii="仿宋_GB2312" w:eastAsia="仿宋_GB2312" w:hAnsi="宋体" w:hint="eastAsia"/>
          <w:sz w:val="30"/>
          <w:szCs w:val="30"/>
        </w:rPr>
        <w:t>计划书至南昌泰康食品科技有限公司邮箱；</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sz w:val="30"/>
          <w:szCs w:val="30"/>
        </w:rPr>
        <w:t>（2）</w:t>
      </w:r>
      <w:r w:rsidRPr="00744D79">
        <w:rPr>
          <w:rFonts w:ascii="仿宋_GB2312" w:eastAsia="仿宋_GB2312" w:hAnsi="宋体" w:hint="eastAsia"/>
          <w:color w:val="000000"/>
          <w:sz w:val="30"/>
          <w:szCs w:val="30"/>
        </w:rPr>
        <w:t>南昌泰康食品科技有限公司饮料工程师小组将对各高校创新计划书</w:t>
      </w:r>
      <w:r w:rsidRPr="00744D79">
        <w:rPr>
          <w:rFonts w:ascii="仿宋_GB2312" w:eastAsia="仿宋_GB2312" w:hAnsi="宋体" w:hint="eastAsia"/>
          <w:sz w:val="30"/>
          <w:szCs w:val="30"/>
        </w:rPr>
        <w:t>进行初赛评选，</w:t>
      </w:r>
      <w:r w:rsidRPr="00744D79">
        <w:rPr>
          <w:rFonts w:ascii="仿宋_GB2312" w:eastAsia="仿宋_GB2312" w:hAnsi="宋体" w:hint="eastAsia"/>
          <w:color w:val="000000"/>
          <w:sz w:val="30"/>
          <w:szCs w:val="30"/>
        </w:rPr>
        <w:t>筛选出20份创意计划书入围复赛。</w:t>
      </w:r>
    </w:p>
    <w:p w:rsidR="00F956EB" w:rsidRPr="00744D79" w:rsidRDefault="00F956EB" w:rsidP="00744D79">
      <w:pPr>
        <w:snapToGrid w:val="0"/>
        <w:spacing w:line="360" w:lineRule="auto"/>
        <w:ind w:firstLineChars="200" w:firstLine="602"/>
        <w:rPr>
          <w:rFonts w:ascii="仿宋_GB2312" w:eastAsia="仿宋_GB2312" w:hAnsi="宋体"/>
          <w:color w:val="000000"/>
          <w:sz w:val="30"/>
          <w:szCs w:val="30"/>
        </w:rPr>
      </w:pPr>
      <w:r w:rsidRPr="00744D79">
        <w:rPr>
          <w:rFonts w:ascii="仿宋_GB2312" w:eastAsia="仿宋_GB2312" w:hAnsi="宋体" w:hint="eastAsia"/>
          <w:b/>
          <w:color w:val="000000"/>
          <w:sz w:val="30"/>
          <w:szCs w:val="30"/>
        </w:rPr>
        <w:t>2</w:t>
      </w:r>
      <w:r w:rsidR="00ED5BF9">
        <w:rPr>
          <w:rFonts w:ascii="仿宋_GB2312" w:eastAsia="仿宋_GB2312" w:hAnsi="宋体" w:hint="eastAsia"/>
          <w:b/>
          <w:color w:val="000000"/>
          <w:sz w:val="30"/>
          <w:szCs w:val="30"/>
        </w:rPr>
        <w:t>．</w:t>
      </w:r>
      <w:r w:rsidRPr="00744D79">
        <w:rPr>
          <w:rFonts w:ascii="仿宋_GB2312" w:eastAsia="仿宋_GB2312" w:hAnsi="宋体" w:hint="eastAsia"/>
          <w:b/>
          <w:color w:val="000000"/>
          <w:sz w:val="30"/>
          <w:szCs w:val="30"/>
        </w:rPr>
        <w:t>初赛评审标准</w:t>
      </w:r>
    </w:p>
    <w:p w:rsidR="00F956EB"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lastRenderedPageBreak/>
        <w:t>满分为100分，具体指标如下：</w:t>
      </w:r>
    </w:p>
    <w:tbl>
      <w:tblPr>
        <w:tblStyle w:val="a6"/>
        <w:tblW w:w="0" w:type="auto"/>
        <w:tblInd w:w="1242" w:type="dxa"/>
        <w:tblLook w:val="04A0"/>
      </w:tblPr>
      <w:tblGrid>
        <w:gridCol w:w="3019"/>
        <w:gridCol w:w="2935"/>
      </w:tblGrid>
      <w:tr w:rsidR="00D57D73" w:rsidTr="00D57D73">
        <w:tc>
          <w:tcPr>
            <w:tcW w:w="3019" w:type="dxa"/>
            <w:vAlign w:val="center"/>
          </w:tcPr>
          <w:p w:rsidR="00D57D73" w:rsidRPr="00D57D73" w:rsidRDefault="00D57D73" w:rsidP="00D57D73">
            <w:pPr>
              <w:snapToGrid w:val="0"/>
              <w:spacing w:line="360" w:lineRule="auto"/>
              <w:jc w:val="center"/>
              <w:rPr>
                <w:rFonts w:ascii="楷体_GB2312" w:eastAsia="楷体_GB2312" w:hAnsi="宋体"/>
                <w:b/>
                <w:color w:val="000000"/>
                <w:sz w:val="28"/>
                <w:szCs w:val="28"/>
              </w:rPr>
            </w:pPr>
            <w:r w:rsidRPr="00D57D73">
              <w:rPr>
                <w:rFonts w:ascii="楷体_GB2312" w:eastAsia="楷体_GB2312" w:hAnsi="宋体" w:hint="eastAsia"/>
                <w:b/>
                <w:color w:val="000000"/>
                <w:sz w:val="28"/>
                <w:szCs w:val="28"/>
              </w:rPr>
              <w:t>评审指标</w:t>
            </w:r>
          </w:p>
        </w:tc>
        <w:tc>
          <w:tcPr>
            <w:tcW w:w="2935" w:type="dxa"/>
            <w:vAlign w:val="center"/>
          </w:tcPr>
          <w:p w:rsidR="00D57D73" w:rsidRPr="00D57D73" w:rsidRDefault="00D57D73" w:rsidP="00D57D73">
            <w:pPr>
              <w:snapToGrid w:val="0"/>
              <w:spacing w:line="360" w:lineRule="auto"/>
              <w:jc w:val="center"/>
              <w:rPr>
                <w:rFonts w:ascii="楷体_GB2312" w:eastAsia="楷体_GB2312" w:hAnsi="宋体"/>
                <w:b/>
                <w:color w:val="000000"/>
                <w:sz w:val="28"/>
                <w:szCs w:val="28"/>
              </w:rPr>
            </w:pPr>
            <w:r w:rsidRPr="00D57D73">
              <w:rPr>
                <w:rFonts w:ascii="楷体_GB2312" w:eastAsia="楷体_GB2312" w:hAnsi="宋体" w:hint="eastAsia"/>
                <w:b/>
                <w:color w:val="000000"/>
                <w:sz w:val="28"/>
                <w:szCs w:val="28"/>
              </w:rPr>
              <w:t>分值</w:t>
            </w:r>
          </w:p>
        </w:tc>
      </w:tr>
      <w:tr w:rsidR="00D57D73" w:rsidTr="00D57D73">
        <w:tc>
          <w:tcPr>
            <w:tcW w:w="3019"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创新性 、独特性</w:t>
            </w:r>
          </w:p>
        </w:tc>
        <w:tc>
          <w:tcPr>
            <w:tcW w:w="2935"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60分</w:t>
            </w:r>
          </w:p>
        </w:tc>
      </w:tr>
      <w:tr w:rsidR="00D57D73" w:rsidTr="00D57D73">
        <w:tc>
          <w:tcPr>
            <w:tcW w:w="3019"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商业可行性</w:t>
            </w:r>
          </w:p>
        </w:tc>
        <w:tc>
          <w:tcPr>
            <w:tcW w:w="2935"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30分</w:t>
            </w:r>
          </w:p>
        </w:tc>
      </w:tr>
      <w:tr w:rsidR="00D57D73" w:rsidTr="00D57D73">
        <w:tc>
          <w:tcPr>
            <w:tcW w:w="3019"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预赛计划书完整性</w:t>
            </w:r>
          </w:p>
        </w:tc>
        <w:tc>
          <w:tcPr>
            <w:tcW w:w="2935" w:type="dxa"/>
            <w:vAlign w:val="center"/>
          </w:tcPr>
          <w:p w:rsidR="00D57D73" w:rsidRPr="00D57D73" w:rsidRDefault="00D57D73" w:rsidP="00D57D73">
            <w:pPr>
              <w:snapToGrid w:val="0"/>
              <w:spacing w:line="360" w:lineRule="auto"/>
              <w:jc w:val="center"/>
              <w:rPr>
                <w:rFonts w:ascii="仿宋_GB2312" w:eastAsia="仿宋_GB2312" w:hAnsi="宋体"/>
                <w:color w:val="000000"/>
                <w:sz w:val="28"/>
                <w:szCs w:val="28"/>
              </w:rPr>
            </w:pPr>
            <w:r w:rsidRPr="00D57D73">
              <w:rPr>
                <w:rFonts w:ascii="仿宋_GB2312" w:eastAsia="仿宋_GB2312" w:hAnsi="宋体" w:hint="eastAsia"/>
                <w:color w:val="000000"/>
                <w:sz w:val="28"/>
                <w:szCs w:val="28"/>
              </w:rPr>
              <w:t>10分</w:t>
            </w:r>
          </w:p>
        </w:tc>
      </w:tr>
    </w:tbl>
    <w:p w:rsidR="00F956EB" w:rsidRPr="00744D79" w:rsidRDefault="00F956EB" w:rsidP="00B46AB8">
      <w:pPr>
        <w:snapToGrid w:val="0"/>
        <w:spacing w:beforeLines="50" w:line="360" w:lineRule="auto"/>
        <w:ind w:firstLineChars="196" w:firstLine="590"/>
        <w:rPr>
          <w:rFonts w:ascii="仿宋_GB2312" w:eastAsia="仿宋_GB2312" w:hAnsi="宋体"/>
          <w:b/>
          <w:color w:val="000000"/>
          <w:sz w:val="30"/>
          <w:szCs w:val="30"/>
        </w:rPr>
      </w:pPr>
      <w:r w:rsidRPr="00744D79">
        <w:rPr>
          <w:rFonts w:ascii="仿宋_GB2312" w:eastAsia="仿宋_GB2312" w:hAnsi="宋体" w:hint="eastAsia"/>
          <w:b/>
          <w:color w:val="000000"/>
          <w:sz w:val="30"/>
          <w:szCs w:val="30"/>
        </w:rPr>
        <w:t>3</w:t>
      </w:r>
      <w:r w:rsidR="00ED5BF9">
        <w:rPr>
          <w:rFonts w:ascii="仿宋_GB2312" w:eastAsia="仿宋_GB2312" w:hAnsi="宋体" w:hint="eastAsia"/>
          <w:b/>
          <w:color w:val="000000"/>
          <w:sz w:val="30"/>
          <w:szCs w:val="30"/>
        </w:rPr>
        <w:t>．</w:t>
      </w:r>
      <w:r w:rsidRPr="00744D79">
        <w:rPr>
          <w:rFonts w:ascii="仿宋_GB2312" w:eastAsia="仿宋_GB2312" w:hAnsi="宋体" w:hint="eastAsia"/>
          <w:b/>
          <w:color w:val="000000"/>
          <w:sz w:val="30"/>
          <w:szCs w:val="30"/>
        </w:rPr>
        <w:t>复赛评审程序及标准</w:t>
      </w:r>
    </w:p>
    <w:p w:rsidR="00F956EB" w:rsidRPr="00744D79" w:rsidRDefault="00F956EB" w:rsidP="00744D79">
      <w:pPr>
        <w:spacing w:line="360" w:lineRule="auto"/>
        <w:ind w:firstLineChars="200" w:firstLine="600"/>
        <w:rPr>
          <w:rFonts w:ascii="仿宋_GB2312" w:eastAsia="仿宋_GB2312" w:hAnsi="宋体"/>
          <w:sz w:val="30"/>
          <w:szCs w:val="30"/>
        </w:rPr>
      </w:pPr>
      <w:r w:rsidRPr="00744D79">
        <w:rPr>
          <w:rFonts w:ascii="仿宋_GB2312" w:eastAsia="仿宋_GB2312" w:hAnsi="宋体" w:hint="eastAsia"/>
          <w:sz w:val="30"/>
          <w:szCs w:val="30"/>
        </w:rPr>
        <w:t>（1</w:t>
      </w:r>
      <w:r w:rsidR="002A2A32" w:rsidRPr="00744D79">
        <w:rPr>
          <w:rFonts w:ascii="仿宋_GB2312" w:eastAsia="仿宋_GB2312" w:hAnsi="宋体" w:hint="eastAsia"/>
          <w:sz w:val="30"/>
          <w:szCs w:val="30"/>
        </w:rPr>
        <w:t>）</w:t>
      </w:r>
      <w:r w:rsidR="00B645EB" w:rsidRPr="00744D79">
        <w:rPr>
          <w:rFonts w:ascii="仿宋_GB2312" w:eastAsia="仿宋_GB2312" w:hAnsi="宋体" w:hint="eastAsia"/>
          <w:sz w:val="30"/>
          <w:szCs w:val="30"/>
        </w:rPr>
        <w:t>主办</w:t>
      </w:r>
      <w:r w:rsidR="00D776F2" w:rsidRPr="00744D79">
        <w:rPr>
          <w:rFonts w:ascii="仿宋_GB2312" w:eastAsia="仿宋_GB2312" w:hAnsi="宋体" w:hint="eastAsia"/>
          <w:sz w:val="30"/>
          <w:szCs w:val="30"/>
        </w:rPr>
        <w:t>方将于</w:t>
      </w:r>
      <w:r w:rsidR="002D4093" w:rsidRPr="00744D79">
        <w:rPr>
          <w:rFonts w:ascii="仿宋_GB2312" w:eastAsia="仿宋_GB2312" w:hAnsi="宋体" w:hint="eastAsia"/>
          <w:color w:val="000000"/>
          <w:sz w:val="30"/>
          <w:szCs w:val="30"/>
        </w:rPr>
        <w:t>2017年11月</w:t>
      </w:r>
      <w:r w:rsidR="00DD1172" w:rsidRPr="00744D79">
        <w:rPr>
          <w:rFonts w:ascii="仿宋_GB2312" w:eastAsia="仿宋_GB2312" w:hAnsi="宋体" w:hint="eastAsia"/>
          <w:color w:val="000000"/>
          <w:sz w:val="30"/>
          <w:szCs w:val="30"/>
        </w:rPr>
        <w:t>30</w:t>
      </w:r>
      <w:r w:rsidR="0025361A" w:rsidRPr="00744D79">
        <w:rPr>
          <w:rFonts w:ascii="仿宋_GB2312" w:eastAsia="仿宋_GB2312" w:hAnsi="宋体" w:hint="eastAsia"/>
          <w:color w:val="000000"/>
          <w:sz w:val="30"/>
          <w:szCs w:val="30"/>
        </w:rPr>
        <w:t>日</w:t>
      </w:r>
      <w:r w:rsidR="00D776F2" w:rsidRPr="00744D79">
        <w:rPr>
          <w:rFonts w:ascii="仿宋_GB2312" w:eastAsia="仿宋_GB2312" w:hAnsi="宋体" w:hint="eastAsia"/>
          <w:color w:val="000000"/>
          <w:sz w:val="30"/>
          <w:szCs w:val="30"/>
        </w:rPr>
        <w:t>在南昌泰康食品科技有限公司官网和微信公众号公布复赛入围者和</w:t>
      </w:r>
      <w:r w:rsidR="0025361A" w:rsidRPr="00744D79">
        <w:rPr>
          <w:rFonts w:ascii="仿宋_GB2312" w:eastAsia="仿宋_GB2312" w:hAnsi="宋体" w:hint="eastAsia"/>
          <w:color w:val="000000"/>
          <w:sz w:val="30"/>
          <w:szCs w:val="30"/>
        </w:rPr>
        <w:t>复赛</w:t>
      </w:r>
      <w:r w:rsidR="00D776F2" w:rsidRPr="00744D79">
        <w:rPr>
          <w:rFonts w:ascii="仿宋_GB2312" w:eastAsia="仿宋_GB2312" w:hAnsi="宋体" w:hint="eastAsia"/>
          <w:color w:val="000000"/>
          <w:sz w:val="30"/>
          <w:szCs w:val="30"/>
        </w:rPr>
        <w:t>规则、流程</w:t>
      </w:r>
      <w:r w:rsidRPr="00744D79">
        <w:rPr>
          <w:rFonts w:ascii="仿宋_GB2312" w:eastAsia="仿宋_GB2312" w:hAnsi="宋体" w:hint="eastAsia"/>
          <w:sz w:val="30"/>
          <w:szCs w:val="30"/>
        </w:rPr>
        <w:t>；</w:t>
      </w:r>
    </w:p>
    <w:p w:rsidR="00F956EB" w:rsidRPr="00744D79" w:rsidRDefault="00F956EB" w:rsidP="00ED5BF9">
      <w:pPr>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sz w:val="30"/>
          <w:szCs w:val="30"/>
        </w:rPr>
        <w:t>（2</w:t>
      </w:r>
      <w:r w:rsidR="00E06F52" w:rsidRPr="00744D79">
        <w:rPr>
          <w:rFonts w:ascii="仿宋_GB2312" w:eastAsia="仿宋_GB2312" w:hAnsi="宋体" w:hint="eastAsia"/>
          <w:sz w:val="30"/>
          <w:szCs w:val="30"/>
        </w:rPr>
        <w:t>）</w:t>
      </w:r>
      <w:bookmarkStart w:id="0" w:name="_Hlk497139196"/>
      <w:bookmarkStart w:id="1" w:name="_Hlk497139467"/>
      <w:r w:rsidR="000E6F8D" w:rsidRPr="00744D79">
        <w:rPr>
          <w:rFonts w:ascii="仿宋_GB2312" w:eastAsia="仿宋_GB2312" w:hAnsi="宋体" w:hint="eastAsia"/>
          <w:sz w:val="30"/>
          <w:szCs w:val="30"/>
        </w:rPr>
        <w:t>主办方将于</w:t>
      </w:r>
      <w:r w:rsidR="00E06F52" w:rsidRPr="00744D79">
        <w:rPr>
          <w:rFonts w:ascii="仿宋_GB2312" w:eastAsia="仿宋_GB2312" w:hAnsi="宋体" w:hint="eastAsia"/>
          <w:sz w:val="30"/>
          <w:szCs w:val="30"/>
        </w:rPr>
        <w:t>2017年11月30-12月25日</w:t>
      </w:r>
      <w:r w:rsidR="00DD1172" w:rsidRPr="00744D79">
        <w:rPr>
          <w:rFonts w:ascii="仿宋_GB2312" w:eastAsia="仿宋_GB2312" w:hAnsi="宋体" w:hint="eastAsia"/>
          <w:sz w:val="30"/>
          <w:szCs w:val="30"/>
        </w:rPr>
        <w:t>期间，分批安排20位入围者，到南昌泰康食品科技有限公司</w:t>
      </w:r>
      <w:r w:rsidR="00E56A58" w:rsidRPr="00744D79">
        <w:rPr>
          <w:rFonts w:ascii="仿宋_GB2312" w:eastAsia="仿宋_GB2312" w:hAnsi="宋体" w:hint="eastAsia"/>
          <w:sz w:val="30"/>
          <w:szCs w:val="30"/>
        </w:rPr>
        <w:t>技术</w:t>
      </w:r>
      <w:r w:rsidR="00DD1172" w:rsidRPr="00744D79">
        <w:rPr>
          <w:rFonts w:ascii="仿宋_GB2312" w:eastAsia="仿宋_GB2312" w:hAnsi="宋体" w:hint="eastAsia"/>
          <w:sz w:val="30"/>
          <w:szCs w:val="30"/>
        </w:rPr>
        <w:t>实验室与</w:t>
      </w:r>
      <w:r w:rsidR="00E56A58" w:rsidRPr="00744D79">
        <w:rPr>
          <w:rFonts w:ascii="仿宋_GB2312" w:eastAsia="仿宋_GB2312" w:hAnsi="宋体" w:hint="eastAsia"/>
          <w:sz w:val="30"/>
          <w:szCs w:val="30"/>
        </w:rPr>
        <w:t>应用</w:t>
      </w:r>
      <w:r w:rsidR="00DD1172" w:rsidRPr="00744D79">
        <w:rPr>
          <w:rFonts w:ascii="仿宋_GB2312" w:eastAsia="仿宋_GB2312" w:hAnsi="宋体" w:hint="eastAsia"/>
          <w:sz w:val="30"/>
          <w:szCs w:val="30"/>
        </w:rPr>
        <w:t>工程师一同进行创新样品的呈现</w:t>
      </w:r>
      <w:r w:rsidR="00E56A58" w:rsidRPr="00744D79">
        <w:rPr>
          <w:rFonts w:ascii="仿宋_GB2312" w:eastAsia="仿宋_GB2312" w:hAnsi="宋体" w:hint="eastAsia"/>
          <w:sz w:val="30"/>
          <w:szCs w:val="30"/>
        </w:rPr>
        <w:t>。入围者在</w:t>
      </w:r>
      <w:r w:rsidR="000E6F8D" w:rsidRPr="00744D79">
        <w:rPr>
          <w:rFonts w:ascii="仿宋_GB2312" w:eastAsia="仿宋_GB2312" w:hAnsi="宋体" w:hint="eastAsia"/>
          <w:sz w:val="30"/>
          <w:szCs w:val="30"/>
        </w:rPr>
        <w:t>实验室</w:t>
      </w:r>
      <w:r w:rsidR="00E56A58" w:rsidRPr="00744D79">
        <w:rPr>
          <w:rFonts w:ascii="仿宋_GB2312" w:eastAsia="仿宋_GB2312" w:hAnsi="宋体" w:hint="eastAsia"/>
          <w:sz w:val="30"/>
          <w:szCs w:val="30"/>
        </w:rPr>
        <w:t>呈现创新样品的同时完</w:t>
      </w:r>
      <w:r w:rsidR="00DD1172" w:rsidRPr="00744D79">
        <w:rPr>
          <w:rFonts w:ascii="仿宋_GB2312" w:eastAsia="仿宋_GB2312" w:hAnsi="宋体" w:hint="eastAsia"/>
          <w:sz w:val="30"/>
          <w:szCs w:val="30"/>
        </w:rPr>
        <w:t>善复赛创新计划书</w:t>
      </w:r>
      <w:r w:rsidR="00E56A58" w:rsidRPr="00744D79">
        <w:rPr>
          <w:rFonts w:ascii="仿宋_GB2312" w:eastAsia="仿宋_GB2312" w:hAnsi="宋体" w:hint="eastAsia"/>
          <w:sz w:val="30"/>
          <w:szCs w:val="30"/>
        </w:rPr>
        <w:t>，并按时提交</w:t>
      </w:r>
      <w:bookmarkEnd w:id="0"/>
      <w:r w:rsidRPr="00744D79">
        <w:rPr>
          <w:rFonts w:ascii="仿宋_GB2312" w:eastAsia="仿宋_GB2312" w:hAnsi="宋体" w:hint="eastAsia"/>
          <w:sz w:val="30"/>
          <w:szCs w:val="30"/>
        </w:rPr>
        <w:t>。</w:t>
      </w:r>
    </w:p>
    <w:bookmarkEnd w:id="1"/>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七、奖项设置</w:t>
      </w:r>
    </w:p>
    <w:p w:rsidR="00F956EB" w:rsidRPr="00744D79" w:rsidRDefault="00F956EB" w:rsidP="00744D79">
      <w:pPr>
        <w:snapToGrid w:val="0"/>
        <w:spacing w:line="360" w:lineRule="auto"/>
        <w:ind w:firstLineChars="200" w:firstLine="600"/>
        <w:rPr>
          <w:rFonts w:ascii="仿宋_GB2312" w:eastAsia="仿宋_GB2312" w:hAnsi="宋体"/>
          <w:sz w:val="30"/>
          <w:szCs w:val="30"/>
        </w:rPr>
      </w:pPr>
      <w:r w:rsidRPr="00744D79">
        <w:rPr>
          <w:rFonts w:ascii="仿宋_GB2312" w:eastAsia="仿宋_GB2312" w:hAnsi="宋体" w:hint="eastAsia"/>
          <w:sz w:val="30"/>
          <w:szCs w:val="30"/>
        </w:rPr>
        <w:t>一等奖：1名，奖金10000，团队/个人</w:t>
      </w:r>
    </w:p>
    <w:p w:rsidR="00F956EB" w:rsidRPr="00744D79" w:rsidRDefault="00F956EB" w:rsidP="00744D79">
      <w:pPr>
        <w:snapToGrid w:val="0"/>
        <w:spacing w:line="360" w:lineRule="auto"/>
        <w:ind w:firstLineChars="200" w:firstLine="600"/>
        <w:rPr>
          <w:rFonts w:ascii="仿宋_GB2312" w:eastAsia="仿宋_GB2312" w:hAnsi="宋体"/>
          <w:sz w:val="30"/>
          <w:szCs w:val="30"/>
        </w:rPr>
      </w:pPr>
      <w:r w:rsidRPr="00744D79">
        <w:rPr>
          <w:rFonts w:ascii="仿宋_GB2312" w:eastAsia="仿宋_GB2312" w:hAnsi="宋体" w:hint="eastAsia"/>
          <w:sz w:val="30"/>
          <w:szCs w:val="30"/>
        </w:rPr>
        <w:t>二等奖：2名，奖金5000，团队/个人</w:t>
      </w:r>
    </w:p>
    <w:p w:rsidR="0089073E" w:rsidRPr="00744D79" w:rsidRDefault="00F956EB" w:rsidP="00744D79">
      <w:pPr>
        <w:snapToGrid w:val="0"/>
        <w:spacing w:line="360" w:lineRule="auto"/>
        <w:ind w:firstLineChars="200" w:firstLine="600"/>
        <w:rPr>
          <w:rFonts w:ascii="仿宋_GB2312" w:eastAsia="仿宋_GB2312" w:hAnsi="宋体"/>
          <w:sz w:val="30"/>
          <w:szCs w:val="30"/>
        </w:rPr>
      </w:pPr>
      <w:r w:rsidRPr="00744D79">
        <w:rPr>
          <w:rFonts w:ascii="仿宋_GB2312" w:eastAsia="仿宋_GB2312" w:hAnsi="宋体" w:hint="eastAsia"/>
          <w:sz w:val="30"/>
          <w:szCs w:val="30"/>
        </w:rPr>
        <w:t>三等奖：5名，奖金2000，团队/个人</w:t>
      </w:r>
    </w:p>
    <w:p w:rsidR="00F956EB" w:rsidRPr="00744D79" w:rsidRDefault="000455AC" w:rsidP="00DB758E">
      <w:pPr>
        <w:snapToGrid w:val="0"/>
        <w:spacing w:line="360" w:lineRule="auto"/>
        <w:ind w:firstLineChars="200" w:firstLine="600"/>
        <w:rPr>
          <w:rFonts w:ascii="仿宋_GB2312" w:eastAsia="仿宋_GB2312" w:hAnsi="黑体"/>
          <w:sz w:val="30"/>
          <w:szCs w:val="30"/>
        </w:rPr>
      </w:pPr>
      <w:r w:rsidRPr="00744D79">
        <w:rPr>
          <w:rFonts w:ascii="仿宋_GB2312" w:eastAsia="仿宋_GB2312" w:hAnsi="宋体" w:hint="eastAsia"/>
          <w:sz w:val="30"/>
          <w:szCs w:val="30"/>
        </w:rPr>
        <w:t>主办方会为获奖者颁发证书。</w:t>
      </w:r>
      <w:r w:rsidR="002D4093" w:rsidRPr="00744D79">
        <w:rPr>
          <w:rFonts w:ascii="仿宋_GB2312" w:eastAsia="仿宋_GB2312" w:hAnsi="宋体" w:hint="eastAsia"/>
          <w:sz w:val="30"/>
          <w:szCs w:val="30"/>
        </w:rPr>
        <w:t>参与</w:t>
      </w:r>
      <w:r w:rsidR="00F956EB" w:rsidRPr="00744D79">
        <w:rPr>
          <w:rFonts w:ascii="仿宋_GB2312" w:eastAsia="仿宋_GB2312" w:hAnsi="宋体" w:hint="eastAsia"/>
          <w:sz w:val="30"/>
          <w:szCs w:val="30"/>
        </w:rPr>
        <w:t>大赛的个人/团</w:t>
      </w:r>
      <w:r w:rsidR="002D4093" w:rsidRPr="00744D79">
        <w:rPr>
          <w:rFonts w:ascii="仿宋_GB2312" w:eastAsia="仿宋_GB2312" w:hAnsi="宋体" w:hint="eastAsia"/>
          <w:sz w:val="30"/>
          <w:szCs w:val="30"/>
        </w:rPr>
        <w:t>队均</w:t>
      </w:r>
      <w:r w:rsidR="00F956EB" w:rsidRPr="00744D79">
        <w:rPr>
          <w:rFonts w:ascii="仿宋_GB2312" w:eastAsia="仿宋_GB2312" w:hAnsi="宋体" w:hint="eastAsia"/>
          <w:sz w:val="30"/>
          <w:szCs w:val="30"/>
        </w:rPr>
        <w:t>可获得由南昌泰康食品科技有限公司准备的纪念U盘一个，每个团队最多5个。</w:t>
      </w: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八、大赛重要流程及要求</w:t>
      </w:r>
    </w:p>
    <w:p w:rsidR="00F956EB" w:rsidRPr="00744D79" w:rsidRDefault="00F956EB" w:rsidP="00744D79">
      <w:pPr>
        <w:snapToGrid w:val="0"/>
        <w:spacing w:line="360" w:lineRule="auto"/>
        <w:ind w:firstLineChars="199" w:firstLine="599"/>
        <w:rPr>
          <w:rFonts w:ascii="仿宋_GB2312" w:eastAsia="仿宋_GB2312" w:hAnsi="宋体"/>
          <w:b/>
          <w:color w:val="000000"/>
          <w:sz w:val="30"/>
          <w:szCs w:val="30"/>
        </w:rPr>
      </w:pPr>
      <w:r w:rsidRPr="00744D79">
        <w:rPr>
          <w:rFonts w:ascii="仿宋_GB2312" w:eastAsia="仿宋_GB2312" w:hAnsi="宋体" w:hint="eastAsia"/>
          <w:b/>
          <w:color w:val="000000"/>
          <w:sz w:val="30"/>
          <w:szCs w:val="30"/>
        </w:rPr>
        <w:t>1</w:t>
      </w:r>
      <w:r w:rsidR="00744D79" w:rsidRPr="00744D79">
        <w:rPr>
          <w:rFonts w:ascii="仿宋_GB2312" w:eastAsia="仿宋_GB2312" w:hAnsi="宋体" w:hint="eastAsia"/>
          <w:b/>
          <w:color w:val="000000"/>
          <w:sz w:val="30"/>
          <w:szCs w:val="30"/>
        </w:rPr>
        <w:t>．</w:t>
      </w:r>
      <w:r w:rsidRPr="00744D79">
        <w:rPr>
          <w:rFonts w:ascii="仿宋_GB2312" w:eastAsia="仿宋_GB2312" w:hAnsi="宋体" w:hint="eastAsia"/>
          <w:b/>
          <w:color w:val="000000"/>
          <w:sz w:val="30"/>
          <w:szCs w:val="30"/>
        </w:rPr>
        <w:t>初赛评选</w:t>
      </w:r>
    </w:p>
    <w:p w:rsidR="00F956EB" w:rsidRPr="00744D79" w:rsidRDefault="00F956EB" w:rsidP="00744D79">
      <w:pPr>
        <w:spacing w:line="360" w:lineRule="auto"/>
        <w:ind w:firstLineChars="150" w:firstLine="450"/>
        <w:rPr>
          <w:rFonts w:ascii="仿宋_GB2312" w:eastAsia="仿宋_GB2312" w:hAnsi="宋体"/>
          <w:b/>
          <w:color w:val="FF0000"/>
          <w:sz w:val="30"/>
          <w:szCs w:val="30"/>
        </w:rPr>
      </w:pPr>
      <w:r w:rsidRPr="00744D79">
        <w:rPr>
          <w:rFonts w:ascii="仿宋_GB2312" w:eastAsia="仿宋_GB2312" w:hAnsi="宋体" w:hint="eastAsia"/>
          <w:sz w:val="30"/>
          <w:szCs w:val="30"/>
        </w:rPr>
        <w:t>（1）</w:t>
      </w:r>
      <w:r w:rsidR="00FF6B20" w:rsidRPr="00744D79">
        <w:rPr>
          <w:rFonts w:ascii="仿宋_GB2312" w:eastAsia="仿宋_GB2312" w:hAnsi="宋体" w:hint="eastAsia"/>
          <w:color w:val="000000" w:themeColor="text1"/>
          <w:sz w:val="30"/>
          <w:szCs w:val="30"/>
        </w:rPr>
        <w:t>参选个人/团队于2017年11月</w:t>
      </w:r>
      <w:r w:rsidR="0025361A" w:rsidRPr="00744D79">
        <w:rPr>
          <w:rFonts w:ascii="仿宋_GB2312" w:eastAsia="仿宋_GB2312" w:hAnsi="宋体" w:hint="eastAsia"/>
          <w:color w:val="000000" w:themeColor="text1"/>
          <w:sz w:val="30"/>
          <w:szCs w:val="30"/>
        </w:rPr>
        <w:t>25</w:t>
      </w:r>
      <w:r w:rsidR="00FF6B20" w:rsidRPr="00744D79">
        <w:rPr>
          <w:rFonts w:ascii="仿宋_GB2312" w:eastAsia="仿宋_GB2312" w:hAnsi="宋体" w:hint="eastAsia"/>
          <w:color w:val="000000" w:themeColor="text1"/>
          <w:sz w:val="30"/>
          <w:szCs w:val="30"/>
        </w:rPr>
        <w:t>日前</w:t>
      </w:r>
      <w:hyperlink r:id="rId7" w:history="1">
        <w:r w:rsidR="00FF6B20" w:rsidRPr="00744D79">
          <w:rPr>
            <w:rStyle w:val="a3"/>
            <w:rFonts w:ascii="仿宋_GB2312" w:eastAsia="仿宋_GB2312" w:hAnsi="宋体" w:hint="eastAsia"/>
            <w:color w:val="000000" w:themeColor="text1"/>
            <w:sz w:val="30"/>
            <w:szCs w:val="30"/>
            <w:u w:val="none"/>
          </w:rPr>
          <w:t>提交初赛创新计划书至大赛电子邮箱tellcan@163.com</w:t>
        </w:r>
      </w:hyperlink>
      <w:r w:rsidRPr="00D053F2">
        <w:rPr>
          <w:rFonts w:ascii="仿宋_GB2312" w:eastAsia="仿宋_GB2312" w:hAnsi="宋体" w:hint="eastAsia"/>
          <w:color w:val="FF0000"/>
          <w:sz w:val="30"/>
          <w:szCs w:val="30"/>
        </w:rPr>
        <w:t>；</w:t>
      </w:r>
    </w:p>
    <w:p w:rsidR="00F956EB" w:rsidRPr="00744D79" w:rsidRDefault="00F956EB" w:rsidP="00744D79">
      <w:pPr>
        <w:snapToGrid w:val="0"/>
        <w:spacing w:line="360" w:lineRule="auto"/>
        <w:ind w:firstLineChars="150" w:firstLine="450"/>
        <w:rPr>
          <w:rFonts w:ascii="仿宋_GB2312" w:eastAsia="仿宋_GB2312" w:hAnsi="宋体"/>
          <w:color w:val="000000"/>
          <w:sz w:val="30"/>
          <w:szCs w:val="30"/>
        </w:rPr>
      </w:pPr>
      <w:r w:rsidRPr="00744D79">
        <w:rPr>
          <w:rFonts w:ascii="仿宋_GB2312" w:eastAsia="仿宋_GB2312" w:hAnsi="宋体" w:hint="eastAsia"/>
          <w:color w:val="000000"/>
          <w:sz w:val="30"/>
          <w:szCs w:val="30"/>
        </w:rPr>
        <w:lastRenderedPageBreak/>
        <w:t>（2</w:t>
      </w:r>
      <w:r w:rsidR="000C38AA" w:rsidRPr="00744D79">
        <w:rPr>
          <w:rFonts w:ascii="仿宋_GB2312" w:eastAsia="仿宋_GB2312" w:hAnsi="宋体" w:hint="eastAsia"/>
          <w:color w:val="000000"/>
          <w:sz w:val="30"/>
          <w:szCs w:val="30"/>
        </w:rPr>
        <w:t>）</w:t>
      </w:r>
      <w:r w:rsidR="0025361A" w:rsidRPr="00744D79">
        <w:rPr>
          <w:rFonts w:ascii="仿宋_GB2312" w:eastAsia="仿宋_GB2312" w:hAnsi="宋体" w:hint="eastAsia"/>
          <w:color w:val="000000"/>
          <w:sz w:val="30"/>
          <w:szCs w:val="30"/>
        </w:rPr>
        <w:t>初赛</w:t>
      </w:r>
      <w:r w:rsidR="000C38AA" w:rsidRPr="00744D79">
        <w:rPr>
          <w:rFonts w:ascii="仿宋_GB2312" w:eastAsia="仿宋_GB2312" w:hAnsi="宋体" w:hint="eastAsia"/>
          <w:color w:val="000000"/>
          <w:sz w:val="30"/>
          <w:szCs w:val="30"/>
        </w:rPr>
        <w:t>创新计划书</w:t>
      </w:r>
      <w:r w:rsidRPr="00744D79">
        <w:rPr>
          <w:rFonts w:ascii="仿宋_GB2312" w:eastAsia="仿宋_GB2312" w:hAnsi="宋体" w:hint="eastAsia"/>
          <w:color w:val="000000"/>
          <w:sz w:val="30"/>
          <w:szCs w:val="30"/>
        </w:rPr>
        <w:t>要求见附件</w:t>
      </w:r>
      <w:r w:rsidR="000C38AA" w:rsidRPr="00744D79">
        <w:rPr>
          <w:rFonts w:ascii="仿宋_GB2312" w:eastAsia="仿宋_GB2312" w:hAnsi="宋体" w:hint="eastAsia"/>
          <w:color w:val="000000"/>
          <w:sz w:val="30"/>
          <w:szCs w:val="30"/>
        </w:rPr>
        <w:t>2</w:t>
      </w:r>
      <w:r w:rsidRPr="00744D79">
        <w:rPr>
          <w:rFonts w:ascii="仿宋_GB2312" w:eastAsia="仿宋_GB2312" w:hAnsi="宋体" w:hint="eastAsia"/>
          <w:color w:val="000000"/>
          <w:sz w:val="30"/>
          <w:szCs w:val="30"/>
        </w:rPr>
        <w:t>，参赛者不得在计划书中显示含有</w:t>
      </w:r>
      <w:r w:rsidRPr="00744D79">
        <w:rPr>
          <w:rFonts w:ascii="仿宋_GB2312" w:eastAsia="仿宋_GB2312" w:hAnsi="宋体" w:hint="eastAsia"/>
          <w:sz w:val="30"/>
          <w:szCs w:val="30"/>
        </w:rPr>
        <w:t>参赛个人/团队</w:t>
      </w:r>
      <w:r w:rsidRPr="00744D79">
        <w:rPr>
          <w:rFonts w:ascii="仿宋_GB2312" w:eastAsia="仿宋_GB2312" w:hAnsi="宋体" w:hint="eastAsia"/>
          <w:color w:val="000000"/>
          <w:sz w:val="30"/>
          <w:szCs w:val="30"/>
        </w:rPr>
        <w:t>或其指导老师的信息，若有体现，失去参赛资格</w:t>
      </w:r>
      <w:r w:rsidRPr="00744D79">
        <w:rPr>
          <w:rFonts w:ascii="仿宋_GB2312" w:eastAsia="仿宋_GB2312" w:hAnsi="宋体" w:hint="eastAsia"/>
          <w:sz w:val="30"/>
          <w:szCs w:val="30"/>
        </w:rPr>
        <w:t>；</w:t>
      </w:r>
    </w:p>
    <w:p w:rsidR="00F956EB" w:rsidRPr="00744D79" w:rsidRDefault="00F956EB" w:rsidP="00744D79">
      <w:pPr>
        <w:snapToGrid w:val="0"/>
        <w:spacing w:line="360" w:lineRule="auto"/>
        <w:ind w:firstLineChars="150" w:firstLine="450"/>
        <w:rPr>
          <w:rFonts w:ascii="仿宋_GB2312" w:eastAsia="仿宋_GB2312" w:hAnsi="宋体"/>
          <w:color w:val="000000"/>
          <w:sz w:val="30"/>
          <w:szCs w:val="30"/>
        </w:rPr>
      </w:pPr>
      <w:r w:rsidRPr="00744D79">
        <w:rPr>
          <w:rFonts w:ascii="仿宋_GB2312" w:eastAsia="仿宋_GB2312" w:hAnsi="宋体" w:hint="eastAsia"/>
          <w:color w:val="000000"/>
          <w:sz w:val="30"/>
          <w:szCs w:val="30"/>
        </w:rPr>
        <w:t>（</w:t>
      </w:r>
      <w:r w:rsidR="00FF6B20" w:rsidRPr="00744D79">
        <w:rPr>
          <w:rFonts w:ascii="仿宋_GB2312" w:eastAsia="仿宋_GB2312" w:hAnsi="宋体" w:hint="eastAsia"/>
          <w:color w:val="000000"/>
          <w:sz w:val="30"/>
          <w:szCs w:val="30"/>
        </w:rPr>
        <w:t>3</w:t>
      </w:r>
      <w:r w:rsidRPr="00744D79">
        <w:rPr>
          <w:rFonts w:ascii="仿宋_GB2312" w:eastAsia="仿宋_GB2312" w:hAnsi="宋体" w:hint="eastAsia"/>
          <w:color w:val="000000"/>
          <w:sz w:val="30"/>
          <w:szCs w:val="30"/>
        </w:rPr>
        <w:t>）参赛个人/</w:t>
      </w:r>
      <w:r w:rsidR="00A67F23" w:rsidRPr="00744D79">
        <w:rPr>
          <w:rFonts w:ascii="仿宋_GB2312" w:eastAsia="仿宋_GB2312" w:hAnsi="宋体" w:hint="eastAsia"/>
          <w:color w:val="000000"/>
          <w:sz w:val="30"/>
          <w:szCs w:val="30"/>
        </w:rPr>
        <w:t>团队须按竞赛主办方提供的表格（见附件1</w:t>
      </w:r>
      <w:r w:rsidRPr="00744D79">
        <w:rPr>
          <w:rFonts w:ascii="仿宋_GB2312" w:eastAsia="仿宋_GB2312" w:hAnsi="宋体" w:hint="eastAsia"/>
          <w:color w:val="000000"/>
          <w:sz w:val="30"/>
          <w:szCs w:val="30"/>
        </w:rPr>
        <w:t>），登记姓名、所属学院、班级/年级、联系方式（电话及电子邮件地址）等</w:t>
      </w:r>
      <w:r w:rsidR="00A67F23" w:rsidRPr="00744D79">
        <w:rPr>
          <w:rFonts w:ascii="仿宋_GB2312" w:eastAsia="仿宋_GB2312" w:hAnsi="宋体" w:hint="eastAsia"/>
          <w:color w:val="000000"/>
          <w:sz w:val="30"/>
          <w:szCs w:val="30"/>
        </w:rPr>
        <w:t>信息</w:t>
      </w:r>
      <w:r w:rsidRPr="00744D79">
        <w:rPr>
          <w:rFonts w:ascii="仿宋_GB2312" w:eastAsia="仿宋_GB2312" w:hAnsi="宋体" w:hint="eastAsia"/>
          <w:color w:val="000000"/>
          <w:sz w:val="30"/>
          <w:szCs w:val="30"/>
        </w:rPr>
        <w:t>；</w:t>
      </w:r>
    </w:p>
    <w:p w:rsidR="00F956EB" w:rsidRPr="00744D79" w:rsidRDefault="00F956EB" w:rsidP="00744D79">
      <w:pPr>
        <w:snapToGrid w:val="0"/>
        <w:spacing w:line="360" w:lineRule="auto"/>
        <w:ind w:firstLineChars="150" w:firstLine="450"/>
        <w:rPr>
          <w:rFonts w:ascii="仿宋_GB2312" w:eastAsia="仿宋_GB2312" w:hAnsi="宋体"/>
          <w:sz w:val="30"/>
          <w:szCs w:val="30"/>
        </w:rPr>
      </w:pPr>
      <w:r w:rsidRPr="00744D79">
        <w:rPr>
          <w:rFonts w:ascii="仿宋_GB2312" w:eastAsia="仿宋_GB2312" w:hAnsi="宋体" w:hint="eastAsia"/>
          <w:color w:val="000000"/>
          <w:sz w:val="30"/>
          <w:szCs w:val="30"/>
        </w:rPr>
        <w:t>（</w:t>
      </w:r>
      <w:r w:rsidR="00FF6B20" w:rsidRPr="00744D79">
        <w:rPr>
          <w:rFonts w:ascii="仿宋_GB2312" w:eastAsia="仿宋_GB2312" w:hAnsi="宋体" w:hint="eastAsia"/>
          <w:color w:val="000000"/>
          <w:sz w:val="30"/>
          <w:szCs w:val="30"/>
        </w:rPr>
        <w:t>4</w:t>
      </w:r>
      <w:r w:rsidRPr="00744D79">
        <w:rPr>
          <w:rFonts w:ascii="仿宋_GB2312" w:eastAsia="仿宋_GB2312" w:hAnsi="宋体" w:hint="eastAsia"/>
          <w:color w:val="000000"/>
          <w:sz w:val="30"/>
          <w:szCs w:val="30"/>
        </w:rPr>
        <w:t>）南昌泰康食品科技有限公司饮料工程师小组</w:t>
      </w:r>
      <w:r w:rsidR="00A67F23" w:rsidRPr="00744D79">
        <w:rPr>
          <w:rFonts w:ascii="仿宋_GB2312" w:eastAsia="仿宋_GB2312" w:hAnsi="宋体" w:hint="eastAsia"/>
          <w:sz w:val="30"/>
          <w:szCs w:val="30"/>
        </w:rPr>
        <w:t>将对各高校参赛选手提交的初赛</w:t>
      </w:r>
      <w:r w:rsidRPr="00744D79">
        <w:rPr>
          <w:rFonts w:ascii="仿宋_GB2312" w:eastAsia="仿宋_GB2312" w:hAnsi="宋体" w:hint="eastAsia"/>
          <w:sz w:val="30"/>
          <w:szCs w:val="30"/>
        </w:rPr>
        <w:t>创新</w:t>
      </w:r>
      <w:r w:rsidR="00A67F23" w:rsidRPr="00744D79">
        <w:rPr>
          <w:rFonts w:ascii="仿宋_GB2312" w:eastAsia="仿宋_GB2312" w:hAnsi="宋体" w:hint="eastAsia"/>
          <w:sz w:val="30"/>
          <w:szCs w:val="30"/>
        </w:rPr>
        <w:t>计划书进行评审</w:t>
      </w:r>
      <w:r w:rsidRPr="00744D79">
        <w:rPr>
          <w:rFonts w:ascii="仿宋_GB2312" w:eastAsia="仿宋_GB2312" w:hAnsi="宋体" w:hint="eastAsia"/>
          <w:sz w:val="30"/>
          <w:szCs w:val="30"/>
        </w:rPr>
        <w:t>，并对每份创新计划书评分，以评分高低筛选出20份</w:t>
      </w:r>
      <w:r w:rsidR="00A67F23" w:rsidRPr="00744D79">
        <w:rPr>
          <w:rFonts w:ascii="仿宋_GB2312" w:eastAsia="仿宋_GB2312" w:hAnsi="宋体" w:hint="eastAsia"/>
          <w:sz w:val="30"/>
          <w:szCs w:val="30"/>
        </w:rPr>
        <w:t>创新计划书</w:t>
      </w:r>
      <w:r w:rsidRPr="00744D79">
        <w:rPr>
          <w:rFonts w:ascii="仿宋_GB2312" w:eastAsia="仿宋_GB2312" w:hAnsi="宋体" w:hint="eastAsia"/>
          <w:sz w:val="30"/>
          <w:szCs w:val="30"/>
        </w:rPr>
        <w:t>入围</w:t>
      </w:r>
      <w:r w:rsidR="00A67F23" w:rsidRPr="00744D79">
        <w:rPr>
          <w:rFonts w:ascii="仿宋_GB2312" w:eastAsia="仿宋_GB2312" w:hAnsi="宋体" w:hint="eastAsia"/>
          <w:sz w:val="30"/>
          <w:szCs w:val="30"/>
        </w:rPr>
        <w:t>复赛；</w:t>
      </w:r>
    </w:p>
    <w:p w:rsidR="00F956EB" w:rsidRPr="00744D79" w:rsidRDefault="00F956EB" w:rsidP="00744D79">
      <w:pPr>
        <w:snapToGrid w:val="0"/>
        <w:spacing w:line="360" w:lineRule="auto"/>
        <w:ind w:firstLineChars="150" w:firstLine="450"/>
        <w:rPr>
          <w:rFonts w:ascii="仿宋_GB2312" w:eastAsia="仿宋_GB2312" w:hAnsi="宋体"/>
          <w:sz w:val="30"/>
          <w:szCs w:val="30"/>
        </w:rPr>
      </w:pPr>
      <w:r w:rsidRPr="00744D79">
        <w:rPr>
          <w:rFonts w:ascii="仿宋_GB2312" w:eastAsia="仿宋_GB2312" w:hAnsi="宋体" w:hint="eastAsia"/>
          <w:sz w:val="30"/>
          <w:szCs w:val="30"/>
        </w:rPr>
        <w:t>（</w:t>
      </w:r>
      <w:r w:rsidR="00FF6B20" w:rsidRPr="00744D79">
        <w:rPr>
          <w:rFonts w:ascii="仿宋_GB2312" w:eastAsia="仿宋_GB2312" w:hAnsi="宋体" w:hint="eastAsia"/>
          <w:sz w:val="30"/>
          <w:szCs w:val="30"/>
        </w:rPr>
        <w:t>5</w:t>
      </w:r>
      <w:r w:rsidRPr="00744D79">
        <w:rPr>
          <w:rFonts w:ascii="仿宋_GB2312" w:eastAsia="仿宋_GB2312" w:hAnsi="宋体" w:hint="eastAsia"/>
          <w:sz w:val="30"/>
          <w:szCs w:val="30"/>
        </w:rPr>
        <w:t>）主办方于2017年11月</w:t>
      </w:r>
      <w:r w:rsidR="0025361A" w:rsidRPr="00744D79">
        <w:rPr>
          <w:rFonts w:ascii="仿宋_GB2312" w:eastAsia="仿宋_GB2312" w:hAnsi="宋体" w:hint="eastAsia"/>
          <w:sz w:val="30"/>
          <w:szCs w:val="30"/>
        </w:rPr>
        <w:t>30</w:t>
      </w:r>
      <w:r w:rsidRPr="00744D79">
        <w:rPr>
          <w:rFonts w:ascii="仿宋_GB2312" w:eastAsia="仿宋_GB2312" w:hAnsi="宋体" w:hint="eastAsia"/>
          <w:sz w:val="30"/>
          <w:szCs w:val="30"/>
        </w:rPr>
        <w:t>日在南昌泰康食品科技有限公司的官方网站</w:t>
      </w:r>
      <w:bookmarkStart w:id="2" w:name="_Hlk497202382"/>
      <w:r w:rsidR="009F7811" w:rsidRPr="00744D79">
        <w:rPr>
          <w:rFonts w:ascii="仿宋_GB2312" w:eastAsia="仿宋_GB2312" w:hint="eastAsia"/>
          <w:sz w:val="30"/>
          <w:szCs w:val="30"/>
        </w:rPr>
        <w:t>www.tellcan.com</w:t>
      </w:r>
      <w:bookmarkEnd w:id="2"/>
      <w:r w:rsidR="009F7811" w:rsidRPr="00744D79">
        <w:rPr>
          <w:rFonts w:ascii="仿宋_GB2312" w:eastAsia="仿宋_GB2312" w:hAnsi="宋体" w:hint="eastAsia"/>
          <w:sz w:val="30"/>
          <w:szCs w:val="30"/>
        </w:rPr>
        <w:t>和微信公众号</w:t>
      </w:r>
      <w:r w:rsidR="000455AC" w:rsidRPr="00744D79">
        <w:rPr>
          <w:rFonts w:ascii="仿宋_GB2312" w:eastAsia="仿宋_GB2312" w:hAnsi="宋体" w:hint="eastAsia"/>
          <w:sz w:val="30"/>
          <w:szCs w:val="30"/>
        </w:rPr>
        <w:t>“</w:t>
      </w:r>
      <w:r w:rsidR="009F7811" w:rsidRPr="00744D79">
        <w:rPr>
          <w:rFonts w:ascii="仿宋_GB2312" w:eastAsia="仿宋_GB2312" w:hAnsi="宋体" w:hint="eastAsia"/>
          <w:sz w:val="30"/>
          <w:szCs w:val="30"/>
        </w:rPr>
        <w:t>泰康科技</w:t>
      </w:r>
      <w:r w:rsidR="000455AC" w:rsidRPr="00744D79">
        <w:rPr>
          <w:rFonts w:ascii="仿宋_GB2312" w:eastAsia="仿宋_GB2312" w:hAnsi="宋体" w:hint="eastAsia"/>
          <w:sz w:val="30"/>
          <w:szCs w:val="30"/>
        </w:rPr>
        <w:t>”</w:t>
      </w:r>
      <w:r w:rsidRPr="00744D79">
        <w:rPr>
          <w:rFonts w:ascii="仿宋_GB2312" w:eastAsia="仿宋_GB2312" w:hAnsi="宋体" w:hint="eastAsia"/>
          <w:sz w:val="30"/>
          <w:szCs w:val="30"/>
        </w:rPr>
        <w:t>发布入围复赛名单。</w:t>
      </w:r>
    </w:p>
    <w:p w:rsidR="00F956EB" w:rsidRPr="00744D79" w:rsidRDefault="00F956EB" w:rsidP="00744D79">
      <w:pPr>
        <w:snapToGrid w:val="0"/>
        <w:spacing w:line="360" w:lineRule="auto"/>
        <w:ind w:firstLineChars="199" w:firstLine="599"/>
        <w:rPr>
          <w:rFonts w:ascii="仿宋_GB2312" w:eastAsia="仿宋_GB2312" w:hAnsi="宋体"/>
          <w:b/>
          <w:color w:val="000000"/>
          <w:sz w:val="30"/>
          <w:szCs w:val="30"/>
        </w:rPr>
      </w:pPr>
      <w:r w:rsidRPr="00744D79">
        <w:rPr>
          <w:rFonts w:ascii="仿宋_GB2312" w:eastAsia="仿宋_GB2312" w:hAnsi="宋体" w:hint="eastAsia"/>
          <w:b/>
          <w:color w:val="000000"/>
          <w:sz w:val="30"/>
          <w:szCs w:val="30"/>
        </w:rPr>
        <w:t>2</w:t>
      </w:r>
      <w:r w:rsidR="00744D79" w:rsidRPr="00744D79">
        <w:rPr>
          <w:rFonts w:ascii="仿宋_GB2312" w:eastAsia="仿宋_GB2312" w:hAnsi="宋体" w:hint="eastAsia"/>
          <w:b/>
          <w:color w:val="000000"/>
          <w:sz w:val="30"/>
          <w:szCs w:val="30"/>
        </w:rPr>
        <w:t>．</w:t>
      </w:r>
      <w:r w:rsidRPr="00744D79">
        <w:rPr>
          <w:rFonts w:ascii="仿宋_GB2312" w:eastAsia="仿宋_GB2312" w:hAnsi="宋体" w:hint="eastAsia"/>
          <w:b/>
          <w:color w:val="000000"/>
          <w:sz w:val="30"/>
          <w:szCs w:val="30"/>
        </w:rPr>
        <w:t>复赛评选</w:t>
      </w:r>
    </w:p>
    <w:p w:rsidR="00F956EB" w:rsidRPr="00744D79" w:rsidRDefault="00F956EB" w:rsidP="00ED5BF9">
      <w:pPr>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2017年11月</w:t>
      </w:r>
      <w:r w:rsidR="000C38AA" w:rsidRPr="00744D79">
        <w:rPr>
          <w:rFonts w:ascii="仿宋_GB2312" w:eastAsia="仿宋_GB2312" w:hAnsi="宋体" w:hint="eastAsia"/>
          <w:color w:val="000000"/>
          <w:sz w:val="30"/>
          <w:szCs w:val="30"/>
        </w:rPr>
        <w:t>25</w:t>
      </w:r>
      <w:r w:rsidR="002D4093" w:rsidRPr="00744D79">
        <w:rPr>
          <w:rFonts w:ascii="仿宋_GB2312" w:eastAsia="仿宋_GB2312" w:hAnsi="宋体" w:hint="eastAsia"/>
          <w:color w:val="000000"/>
          <w:sz w:val="30"/>
          <w:szCs w:val="30"/>
        </w:rPr>
        <w:t>日公布</w:t>
      </w:r>
      <w:r w:rsidRPr="00744D79">
        <w:rPr>
          <w:rFonts w:ascii="仿宋_GB2312" w:eastAsia="仿宋_GB2312" w:hAnsi="宋体" w:hint="eastAsia"/>
          <w:color w:val="000000"/>
          <w:sz w:val="30"/>
          <w:szCs w:val="30"/>
        </w:rPr>
        <w:t>复赛</w:t>
      </w:r>
      <w:r w:rsidR="000E6F8D" w:rsidRPr="00744D79">
        <w:rPr>
          <w:rFonts w:ascii="仿宋_GB2312" w:eastAsia="仿宋_GB2312" w:hAnsi="宋体" w:hint="eastAsia"/>
          <w:color w:val="000000"/>
          <w:sz w:val="30"/>
          <w:szCs w:val="30"/>
        </w:rPr>
        <w:t>规则及流程</w:t>
      </w:r>
      <w:r w:rsidRPr="00744D79">
        <w:rPr>
          <w:rFonts w:ascii="仿宋_GB2312" w:eastAsia="仿宋_GB2312" w:hAnsi="宋体" w:hint="eastAsia"/>
          <w:color w:val="000000"/>
          <w:sz w:val="30"/>
          <w:szCs w:val="30"/>
        </w:rPr>
        <w:t>。</w:t>
      </w: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九、颁奖仪式</w:t>
      </w:r>
    </w:p>
    <w:p w:rsidR="003D43C2" w:rsidRPr="00744D79" w:rsidRDefault="00A67F23" w:rsidP="00744D79">
      <w:pPr>
        <w:snapToGrid w:val="0"/>
        <w:spacing w:line="360" w:lineRule="auto"/>
        <w:ind w:firstLineChars="196" w:firstLine="588"/>
        <w:rPr>
          <w:rFonts w:ascii="仿宋_GB2312" w:eastAsia="仿宋_GB2312"/>
          <w:color w:val="FF0000"/>
          <w:sz w:val="30"/>
          <w:szCs w:val="30"/>
        </w:rPr>
      </w:pPr>
      <w:r w:rsidRPr="00744D79">
        <w:rPr>
          <w:rFonts w:ascii="仿宋_GB2312" w:eastAsia="仿宋_GB2312" w:hint="eastAsia"/>
          <w:sz w:val="30"/>
          <w:szCs w:val="30"/>
        </w:rPr>
        <w:t>颁奖大会于</w:t>
      </w:r>
      <w:r w:rsidR="003D43C2" w:rsidRPr="00744D79">
        <w:rPr>
          <w:rFonts w:ascii="仿宋_GB2312" w:eastAsia="仿宋_GB2312" w:hint="eastAsia"/>
          <w:sz w:val="30"/>
          <w:szCs w:val="30"/>
        </w:rPr>
        <w:t>2018</w:t>
      </w:r>
      <w:r w:rsidRPr="00744D79">
        <w:rPr>
          <w:rFonts w:ascii="仿宋_GB2312" w:eastAsia="仿宋_GB2312" w:hint="eastAsia"/>
          <w:sz w:val="30"/>
          <w:szCs w:val="30"/>
        </w:rPr>
        <w:t>年1月</w:t>
      </w:r>
      <w:r w:rsidR="00DD1172" w:rsidRPr="00744D79">
        <w:rPr>
          <w:rFonts w:ascii="仿宋_GB2312" w:eastAsia="仿宋_GB2312" w:hint="eastAsia"/>
          <w:sz w:val="30"/>
          <w:szCs w:val="30"/>
        </w:rPr>
        <w:t>6</w:t>
      </w:r>
      <w:r w:rsidRPr="00744D79">
        <w:rPr>
          <w:rFonts w:ascii="仿宋_GB2312" w:eastAsia="仿宋_GB2312" w:hint="eastAsia"/>
          <w:sz w:val="30"/>
          <w:szCs w:val="30"/>
        </w:rPr>
        <w:t>日在南昌泰康食品科技有限公司举行，为</w:t>
      </w:r>
      <w:r w:rsidR="00F956EB" w:rsidRPr="00744D79">
        <w:rPr>
          <w:rFonts w:ascii="仿宋_GB2312" w:eastAsia="仿宋_GB2312" w:hint="eastAsia"/>
          <w:sz w:val="30"/>
          <w:szCs w:val="30"/>
        </w:rPr>
        <w:t>第一届</w:t>
      </w:r>
      <w:r w:rsidRPr="00744D79">
        <w:rPr>
          <w:rFonts w:ascii="仿宋_GB2312" w:eastAsia="仿宋_GB2312" w:hint="eastAsia"/>
          <w:sz w:val="30"/>
          <w:szCs w:val="30"/>
        </w:rPr>
        <w:t>“</w:t>
      </w:r>
      <w:r w:rsidR="00F956EB" w:rsidRPr="00744D79">
        <w:rPr>
          <w:rFonts w:ascii="仿宋_GB2312" w:eastAsia="仿宋_GB2312" w:hint="eastAsia"/>
          <w:sz w:val="30"/>
          <w:szCs w:val="30"/>
        </w:rPr>
        <w:t>泰康科技</w:t>
      </w:r>
      <w:r w:rsidRPr="00744D79">
        <w:rPr>
          <w:rFonts w:ascii="仿宋_GB2312" w:eastAsia="仿宋_GB2312" w:hint="eastAsia"/>
          <w:sz w:val="30"/>
          <w:szCs w:val="30"/>
        </w:rPr>
        <w:t>杯”高校食品创新大赛</w:t>
      </w:r>
      <w:r w:rsidR="009F7811" w:rsidRPr="00744D79">
        <w:rPr>
          <w:rFonts w:ascii="仿宋_GB2312" w:eastAsia="仿宋_GB2312" w:hint="eastAsia"/>
          <w:sz w:val="30"/>
          <w:szCs w:val="30"/>
        </w:rPr>
        <w:t>获奖者颁发奖金、奖杯以及证书。</w:t>
      </w: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t>十、比赛的推广和市场宣传</w:t>
      </w:r>
    </w:p>
    <w:p w:rsidR="00F956EB" w:rsidRDefault="00F956EB" w:rsidP="00ED5BF9">
      <w:pPr>
        <w:snapToGrid w:val="0"/>
        <w:spacing w:line="360" w:lineRule="auto"/>
        <w:ind w:firstLineChars="200" w:firstLine="600"/>
        <w:rPr>
          <w:rFonts w:ascii="仿宋_GB2312" w:eastAsia="仿宋_GB2312" w:hAnsi="simsun" w:hint="eastAsia"/>
          <w:sz w:val="30"/>
          <w:szCs w:val="30"/>
        </w:rPr>
      </w:pPr>
      <w:r w:rsidRPr="00744D79">
        <w:rPr>
          <w:rFonts w:ascii="仿宋_GB2312" w:eastAsia="仿宋_GB2312" w:hAnsi="simsun" w:hint="eastAsia"/>
          <w:sz w:val="30"/>
          <w:szCs w:val="30"/>
        </w:rPr>
        <w:t>主办方将负责大赛的推广宣传活动，在南昌泰康食品科技有限公司官方网站</w:t>
      </w:r>
      <w:r w:rsidR="009F7811" w:rsidRPr="00744D79">
        <w:rPr>
          <w:rFonts w:ascii="仿宋_GB2312" w:eastAsia="仿宋_GB2312" w:hint="eastAsia"/>
          <w:sz w:val="30"/>
          <w:szCs w:val="30"/>
        </w:rPr>
        <w:t>www.tellcan.com</w:t>
      </w:r>
      <w:r w:rsidRPr="00744D79">
        <w:rPr>
          <w:rFonts w:ascii="仿宋_GB2312" w:eastAsia="仿宋_GB2312" w:hAnsi="simsun" w:hint="eastAsia"/>
          <w:sz w:val="30"/>
          <w:szCs w:val="30"/>
        </w:rPr>
        <w:t>和微信公众号</w:t>
      </w:r>
      <w:r w:rsidR="0089073E" w:rsidRPr="00744D79">
        <w:rPr>
          <w:rFonts w:ascii="仿宋_GB2312" w:eastAsia="仿宋_GB2312" w:hAnsi="simsun" w:hint="eastAsia"/>
          <w:sz w:val="30"/>
          <w:szCs w:val="30"/>
        </w:rPr>
        <w:t>“</w:t>
      </w:r>
      <w:r w:rsidR="009F7811" w:rsidRPr="00744D79">
        <w:rPr>
          <w:rFonts w:ascii="仿宋_GB2312" w:eastAsia="仿宋_GB2312" w:hAnsi="宋体" w:hint="eastAsia"/>
          <w:sz w:val="30"/>
          <w:szCs w:val="30"/>
        </w:rPr>
        <w:t>泰康科技</w:t>
      </w:r>
      <w:r w:rsidR="0089073E" w:rsidRPr="00744D79">
        <w:rPr>
          <w:rFonts w:ascii="仿宋_GB2312" w:eastAsia="仿宋_GB2312" w:hAnsi="宋体" w:hint="eastAsia"/>
          <w:sz w:val="30"/>
          <w:szCs w:val="30"/>
        </w:rPr>
        <w:t>”</w:t>
      </w:r>
      <w:r w:rsidRPr="00744D79">
        <w:rPr>
          <w:rFonts w:ascii="仿宋_GB2312" w:eastAsia="仿宋_GB2312" w:hAnsi="simsun" w:hint="eastAsia"/>
          <w:sz w:val="30"/>
          <w:szCs w:val="30"/>
        </w:rPr>
        <w:t>上刊登相关通知，及时跟进比赛进展。</w:t>
      </w:r>
    </w:p>
    <w:p w:rsidR="00FA00C1" w:rsidRDefault="00FA00C1" w:rsidP="00ED5BF9">
      <w:pPr>
        <w:snapToGrid w:val="0"/>
        <w:spacing w:line="360" w:lineRule="auto"/>
        <w:ind w:firstLineChars="200" w:firstLine="600"/>
        <w:rPr>
          <w:rFonts w:ascii="仿宋_GB2312" w:eastAsia="仿宋_GB2312" w:hAnsi="simsun" w:hint="eastAsia"/>
          <w:sz w:val="30"/>
          <w:szCs w:val="30"/>
        </w:rPr>
      </w:pPr>
    </w:p>
    <w:p w:rsidR="00F956EB" w:rsidRPr="005634ED" w:rsidRDefault="00F956EB" w:rsidP="005634ED">
      <w:pPr>
        <w:spacing w:line="360" w:lineRule="auto"/>
        <w:rPr>
          <w:rFonts w:ascii="黑体" w:eastAsia="黑体" w:hAnsi="黑体"/>
          <w:b/>
          <w:sz w:val="30"/>
          <w:szCs w:val="30"/>
        </w:rPr>
      </w:pPr>
      <w:r w:rsidRPr="005634ED">
        <w:rPr>
          <w:rFonts w:ascii="黑体" w:eastAsia="黑体" w:hAnsi="黑体" w:hint="eastAsia"/>
          <w:b/>
          <w:sz w:val="30"/>
          <w:szCs w:val="30"/>
        </w:rPr>
        <w:lastRenderedPageBreak/>
        <w:t>十一、大赛联络</w:t>
      </w:r>
    </w:p>
    <w:p w:rsidR="00F956EB" w:rsidRPr="00744D79" w:rsidRDefault="00F956EB" w:rsidP="00744D79">
      <w:pPr>
        <w:snapToGrid w:val="0"/>
        <w:spacing w:line="360" w:lineRule="auto"/>
        <w:ind w:firstLineChars="200" w:firstLine="602"/>
        <w:rPr>
          <w:rFonts w:ascii="仿宋_GB2312" w:eastAsia="仿宋_GB2312"/>
          <w:b/>
          <w:bCs/>
          <w:sz w:val="30"/>
          <w:szCs w:val="30"/>
        </w:rPr>
      </w:pPr>
      <w:r w:rsidRPr="00744D79">
        <w:rPr>
          <w:rFonts w:ascii="仿宋_GB2312" w:eastAsia="仿宋_GB2312" w:hint="eastAsia"/>
          <w:b/>
          <w:bCs/>
          <w:sz w:val="30"/>
          <w:szCs w:val="30"/>
        </w:rPr>
        <w:t>南昌泰康食品科技有限公司</w:t>
      </w:r>
    </w:p>
    <w:p w:rsidR="00F956EB" w:rsidRPr="00744D79" w:rsidRDefault="00F956EB" w:rsidP="00744D79">
      <w:pPr>
        <w:snapToGrid w:val="0"/>
        <w:spacing w:line="360" w:lineRule="auto"/>
        <w:ind w:firstLineChars="200" w:firstLine="600"/>
        <w:rPr>
          <w:rFonts w:ascii="仿宋_GB2312" w:eastAsia="仿宋_GB2312"/>
          <w:sz w:val="30"/>
          <w:szCs w:val="30"/>
        </w:rPr>
      </w:pPr>
      <w:r w:rsidRPr="00744D79">
        <w:rPr>
          <w:rFonts w:ascii="仿宋_GB2312" w:eastAsia="仿宋_GB2312" w:hint="eastAsia"/>
          <w:sz w:val="30"/>
          <w:szCs w:val="30"/>
        </w:rPr>
        <w:t>联系人：马吕露</w:t>
      </w:r>
    </w:p>
    <w:p w:rsidR="00F956EB" w:rsidRPr="00744D79" w:rsidRDefault="00F956EB" w:rsidP="00E222ED">
      <w:pPr>
        <w:snapToGrid w:val="0"/>
        <w:spacing w:line="360" w:lineRule="auto"/>
        <w:rPr>
          <w:rFonts w:ascii="仿宋_GB2312" w:eastAsia="仿宋_GB2312"/>
          <w:sz w:val="30"/>
          <w:szCs w:val="30"/>
        </w:rPr>
      </w:pPr>
      <w:bookmarkStart w:id="3" w:name="_Hlk497202425"/>
      <w:r w:rsidRPr="00744D79">
        <w:rPr>
          <w:rFonts w:ascii="仿宋_GB2312" w:eastAsia="仿宋_GB2312" w:hint="eastAsia"/>
          <w:sz w:val="30"/>
          <w:szCs w:val="30"/>
        </w:rPr>
        <w:t>手机：18770010014</w:t>
      </w:r>
      <w:r w:rsidR="00E222ED">
        <w:rPr>
          <w:rFonts w:ascii="仿宋_GB2312" w:eastAsia="仿宋_GB2312" w:hint="eastAsia"/>
          <w:sz w:val="30"/>
          <w:szCs w:val="30"/>
        </w:rPr>
        <w:t>传 真：83963666</w:t>
      </w:r>
    </w:p>
    <w:p w:rsidR="009F7811" w:rsidRPr="00744D79" w:rsidRDefault="00F956EB" w:rsidP="00744D79">
      <w:pPr>
        <w:snapToGrid w:val="0"/>
        <w:spacing w:line="360" w:lineRule="auto"/>
        <w:ind w:firstLineChars="200" w:firstLine="600"/>
        <w:rPr>
          <w:rFonts w:ascii="仿宋_GB2312" w:eastAsia="仿宋_GB2312"/>
          <w:sz w:val="30"/>
          <w:szCs w:val="30"/>
        </w:rPr>
      </w:pPr>
      <w:r w:rsidRPr="00744D79">
        <w:rPr>
          <w:rFonts w:ascii="仿宋_GB2312" w:eastAsia="仿宋_GB2312" w:hint="eastAsia"/>
          <w:sz w:val="30"/>
          <w:szCs w:val="30"/>
        </w:rPr>
        <w:t>E-mail：</w:t>
      </w:r>
      <w:hyperlink r:id="rId8" w:history="1">
        <w:r w:rsidR="009F7811" w:rsidRPr="00744D79">
          <w:rPr>
            <w:rStyle w:val="a3"/>
            <w:rFonts w:ascii="仿宋_GB2312" w:eastAsia="仿宋_GB2312" w:hint="eastAsia"/>
            <w:color w:val="000000" w:themeColor="text1"/>
            <w:sz w:val="30"/>
            <w:szCs w:val="30"/>
            <w:u w:val="none"/>
          </w:rPr>
          <w:t>tellcan@163.com</w:t>
        </w:r>
      </w:hyperlink>
      <w:r w:rsidR="009F7811" w:rsidRPr="00744D79">
        <w:rPr>
          <w:rFonts w:ascii="仿宋_GB2312" w:eastAsia="仿宋_GB2312" w:hint="eastAsia"/>
          <w:sz w:val="30"/>
          <w:szCs w:val="30"/>
        </w:rPr>
        <w:t>官网：</w:t>
      </w:r>
      <w:hyperlink r:id="rId9" w:history="1">
        <w:r w:rsidR="009F7811" w:rsidRPr="00744D79">
          <w:rPr>
            <w:rStyle w:val="a3"/>
            <w:rFonts w:ascii="仿宋_GB2312" w:eastAsia="仿宋_GB2312" w:hint="eastAsia"/>
            <w:color w:val="000000" w:themeColor="text1"/>
            <w:sz w:val="30"/>
            <w:szCs w:val="30"/>
            <w:u w:val="none"/>
          </w:rPr>
          <w:t>www.tellcan.com</w:t>
        </w:r>
      </w:hyperlink>
    </w:p>
    <w:p w:rsidR="009F7811" w:rsidRPr="00744D79" w:rsidRDefault="009F7811" w:rsidP="00744D79">
      <w:pPr>
        <w:snapToGrid w:val="0"/>
        <w:spacing w:line="360" w:lineRule="auto"/>
        <w:ind w:firstLineChars="200" w:firstLine="600"/>
        <w:rPr>
          <w:rFonts w:ascii="仿宋_GB2312" w:eastAsia="仿宋_GB2312"/>
          <w:sz w:val="30"/>
          <w:szCs w:val="30"/>
        </w:rPr>
      </w:pPr>
      <w:r w:rsidRPr="00744D79">
        <w:rPr>
          <w:rFonts w:ascii="仿宋_GB2312" w:eastAsia="仿宋_GB2312" w:hint="eastAsia"/>
          <w:sz w:val="30"/>
          <w:szCs w:val="30"/>
        </w:rPr>
        <w:t>微信公众号：泰康科技</w:t>
      </w:r>
    </w:p>
    <w:bookmarkEnd w:id="3"/>
    <w:p w:rsidR="005B3B7F" w:rsidRPr="00744D79" w:rsidRDefault="00F956EB" w:rsidP="00744D79">
      <w:pPr>
        <w:snapToGrid w:val="0"/>
        <w:spacing w:line="360" w:lineRule="auto"/>
        <w:ind w:firstLineChars="200" w:firstLine="600"/>
        <w:rPr>
          <w:rFonts w:ascii="仿宋_GB2312" w:eastAsia="仿宋_GB2312"/>
          <w:sz w:val="30"/>
          <w:szCs w:val="30"/>
        </w:rPr>
      </w:pPr>
      <w:r w:rsidRPr="00744D79">
        <w:rPr>
          <w:rFonts w:ascii="仿宋_GB2312" w:eastAsia="仿宋_GB2312" w:hint="eastAsia"/>
          <w:sz w:val="30"/>
          <w:szCs w:val="30"/>
        </w:rPr>
        <w:t>地址：江西省南昌市新建区长</w:t>
      </w:r>
      <w:r w:rsidRPr="00744D79">
        <w:rPr>
          <w:rFonts w:ascii="仿宋_GB2312" w:hint="eastAsia"/>
          <w:sz w:val="30"/>
          <w:szCs w:val="30"/>
        </w:rPr>
        <w:t>堎</w:t>
      </w:r>
      <w:r w:rsidRPr="00744D79">
        <w:rPr>
          <w:rFonts w:ascii="仿宋_GB2312" w:eastAsia="仿宋_GB2312" w:hint="eastAsia"/>
          <w:sz w:val="30"/>
          <w:szCs w:val="30"/>
        </w:rPr>
        <w:t>工业二区物华北路268号南昌泰康食品科技有限公司</w:t>
      </w:r>
    </w:p>
    <w:p w:rsidR="00F956EB" w:rsidRPr="005634ED" w:rsidRDefault="001103C0" w:rsidP="005634ED">
      <w:pPr>
        <w:spacing w:line="360" w:lineRule="auto"/>
        <w:rPr>
          <w:rFonts w:ascii="黑体" w:eastAsia="黑体" w:hAnsi="黑体"/>
          <w:b/>
          <w:sz w:val="30"/>
          <w:szCs w:val="30"/>
        </w:rPr>
      </w:pPr>
      <w:r>
        <w:rPr>
          <w:rFonts w:ascii="黑体" w:eastAsia="黑体" w:hAnsi="黑体" w:hint="eastAsia"/>
          <w:b/>
          <w:sz w:val="30"/>
          <w:szCs w:val="30"/>
        </w:rPr>
        <w:t>十二、</w:t>
      </w:r>
      <w:r w:rsidR="00F956EB" w:rsidRPr="005634ED">
        <w:rPr>
          <w:rFonts w:ascii="黑体" w:eastAsia="黑体" w:hAnsi="黑体" w:hint="eastAsia"/>
          <w:b/>
          <w:sz w:val="30"/>
          <w:szCs w:val="30"/>
        </w:rPr>
        <w:t>附 则</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1</w:t>
      </w:r>
      <w:r w:rsidR="00ED5BF9">
        <w:rPr>
          <w:rFonts w:ascii="仿宋_GB2312" w:eastAsia="仿宋_GB2312" w:hAnsi="宋体" w:hint="eastAsia"/>
          <w:color w:val="000000"/>
          <w:sz w:val="30"/>
          <w:szCs w:val="30"/>
        </w:rPr>
        <w:t>．</w:t>
      </w:r>
      <w:r w:rsidRPr="00744D79">
        <w:rPr>
          <w:rFonts w:ascii="仿宋_GB2312" w:eastAsia="仿宋_GB2312" w:hAnsi="宋体" w:hint="eastAsia"/>
          <w:color w:val="000000"/>
          <w:sz w:val="30"/>
          <w:szCs w:val="30"/>
        </w:rPr>
        <w:t>主办单位有权按报告所述内容试制部分或全部创新产品；</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2</w:t>
      </w:r>
      <w:r w:rsidR="00ED5BF9">
        <w:rPr>
          <w:rFonts w:ascii="仿宋_GB2312" w:eastAsia="仿宋_GB2312" w:hAnsi="宋体" w:hint="eastAsia"/>
          <w:color w:val="000000"/>
          <w:sz w:val="30"/>
          <w:szCs w:val="30"/>
        </w:rPr>
        <w:t>．</w:t>
      </w:r>
      <w:r w:rsidRPr="00744D79">
        <w:rPr>
          <w:rFonts w:ascii="仿宋_GB2312" w:eastAsia="仿宋_GB2312" w:hAnsi="宋体" w:hint="eastAsia"/>
          <w:color w:val="000000"/>
          <w:sz w:val="30"/>
          <w:szCs w:val="30"/>
        </w:rPr>
        <w:t>若报名参赛者未在规定时间内提交计划书，做弃权处理；</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3</w:t>
      </w:r>
      <w:r w:rsidR="00ED5BF9">
        <w:rPr>
          <w:rFonts w:ascii="仿宋_GB2312" w:eastAsia="仿宋_GB2312" w:hAnsi="宋体" w:hint="eastAsia"/>
          <w:color w:val="000000"/>
          <w:sz w:val="30"/>
          <w:szCs w:val="30"/>
        </w:rPr>
        <w:t>．</w:t>
      </w:r>
      <w:r w:rsidRPr="00744D79">
        <w:rPr>
          <w:rFonts w:ascii="仿宋_GB2312" w:eastAsia="仿宋_GB2312" w:hAnsi="宋体" w:hint="eastAsia"/>
          <w:color w:val="000000"/>
          <w:sz w:val="30"/>
          <w:szCs w:val="30"/>
        </w:rPr>
        <w:t>参赛创新计划书的知识产权由参赛者及南昌泰康食品科技有限公司共享；</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4</w:t>
      </w:r>
      <w:r w:rsidR="00ED5BF9">
        <w:rPr>
          <w:rFonts w:ascii="仿宋_GB2312" w:eastAsia="仿宋_GB2312" w:hAnsi="宋体" w:hint="eastAsia"/>
          <w:color w:val="000000"/>
          <w:sz w:val="30"/>
          <w:szCs w:val="30"/>
        </w:rPr>
        <w:t>．</w:t>
      </w:r>
      <w:r w:rsidRPr="00744D79">
        <w:rPr>
          <w:rFonts w:ascii="仿宋_GB2312" w:eastAsia="仿宋_GB2312" w:hAnsi="宋体" w:hint="eastAsia"/>
          <w:color w:val="000000"/>
          <w:sz w:val="30"/>
          <w:szCs w:val="30"/>
        </w:rPr>
        <w:t>主办单位有权在市场开发或推广活动中使用有关配方和图片资料等；</w:t>
      </w:r>
    </w:p>
    <w:p w:rsidR="00F956EB" w:rsidRPr="00744D79" w:rsidRDefault="00F956EB" w:rsidP="00744D79">
      <w:pPr>
        <w:snapToGrid w:val="0"/>
        <w:spacing w:line="360" w:lineRule="auto"/>
        <w:ind w:firstLineChars="200" w:firstLine="600"/>
        <w:rPr>
          <w:rFonts w:ascii="仿宋_GB2312" w:eastAsia="仿宋_GB2312" w:hAnsi="宋体"/>
          <w:color w:val="000000"/>
          <w:sz w:val="30"/>
          <w:szCs w:val="30"/>
        </w:rPr>
      </w:pPr>
      <w:r w:rsidRPr="00744D79">
        <w:rPr>
          <w:rFonts w:ascii="仿宋_GB2312" w:eastAsia="仿宋_GB2312" w:hAnsi="宋体" w:hint="eastAsia"/>
          <w:color w:val="000000"/>
          <w:sz w:val="30"/>
          <w:szCs w:val="30"/>
        </w:rPr>
        <w:t>5</w:t>
      </w:r>
      <w:r w:rsidR="00ED5BF9">
        <w:rPr>
          <w:rFonts w:ascii="仿宋_GB2312" w:eastAsia="仿宋_GB2312" w:hAnsi="宋体" w:hint="eastAsia"/>
          <w:color w:val="000000"/>
          <w:sz w:val="30"/>
          <w:szCs w:val="30"/>
        </w:rPr>
        <w:t>．</w:t>
      </w:r>
      <w:r w:rsidRPr="00744D79">
        <w:rPr>
          <w:rFonts w:ascii="仿宋_GB2312" w:eastAsia="仿宋_GB2312" w:hAnsi="宋体" w:hint="eastAsia"/>
          <w:color w:val="000000"/>
          <w:sz w:val="30"/>
          <w:szCs w:val="30"/>
        </w:rPr>
        <w:t>本规则由南昌泰康食品科技有限公司负责解释。</w:t>
      </w:r>
    </w:p>
    <w:p w:rsidR="001103C0" w:rsidRPr="00384BC1" w:rsidRDefault="001103C0" w:rsidP="00384BC1">
      <w:pPr>
        <w:spacing w:line="360" w:lineRule="auto"/>
        <w:rPr>
          <w:rFonts w:ascii="黑体" w:eastAsia="黑体" w:hAnsi="黑体"/>
          <w:b/>
          <w:sz w:val="30"/>
          <w:szCs w:val="30"/>
        </w:rPr>
      </w:pPr>
      <w:r w:rsidRPr="00384BC1">
        <w:rPr>
          <w:rFonts w:ascii="黑体" w:eastAsia="黑体" w:hAnsi="黑体" w:hint="eastAsia"/>
          <w:b/>
          <w:sz w:val="30"/>
          <w:szCs w:val="30"/>
        </w:rPr>
        <w:t>十三、有关附件</w:t>
      </w:r>
    </w:p>
    <w:p w:rsidR="001103C0" w:rsidRPr="00384BC1" w:rsidRDefault="001103C0" w:rsidP="001172F6">
      <w:pPr>
        <w:ind w:firstLineChars="200" w:firstLine="600"/>
        <w:rPr>
          <w:rFonts w:ascii="仿宋_GB2312" w:eastAsia="仿宋_GB2312" w:hAnsi="宋体"/>
          <w:color w:val="000000"/>
          <w:sz w:val="30"/>
          <w:szCs w:val="30"/>
        </w:rPr>
      </w:pPr>
      <w:r w:rsidRPr="00384BC1">
        <w:rPr>
          <w:rFonts w:ascii="仿宋_GB2312" w:eastAsia="仿宋_GB2312" w:hAnsi="宋体" w:hint="eastAsia"/>
          <w:color w:val="000000"/>
          <w:sz w:val="30"/>
          <w:szCs w:val="30"/>
        </w:rPr>
        <w:t>附件1：第一届泰康科技杯高校食品创新大赛初赛报名表</w:t>
      </w:r>
    </w:p>
    <w:p w:rsidR="001103C0" w:rsidRDefault="001103C0" w:rsidP="001172F6">
      <w:pPr>
        <w:ind w:firstLineChars="200" w:firstLine="600"/>
        <w:rPr>
          <w:rFonts w:ascii="仿宋_GB2312" w:eastAsia="仿宋_GB2312" w:hAnsi="宋体"/>
          <w:color w:val="000000"/>
          <w:spacing w:val="-20"/>
          <w:sz w:val="30"/>
          <w:szCs w:val="30"/>
        </w:rPr>
      </w:pPr>
      <w:r w:rsidRPr="00384BC1">
        <w:rPr>
          <w:rFonts w:ascii="仿宋_GB2312" w:eastAsia="仿宋_GB2312" w:hAnsi="宋体" w:hint="eastAsia"/>
          <w:color w:val="000000"/>
          <w:sz w:val="30"/>
          <w:szCs w:val="30"/>
        </w:rPr>
        <w:t>附件2</w:t>
      </w:r>
      <w:r w:rsidR="00384BC1" w:rsidRPr="00384BC1">
        <w:rPr>
          <w:rFonts w:ascii="仿宋_GB2312" w:eastAsia="仿宋_GB2312" w:hAnsi="宋体" w:hint="eastAsia"/>
          <w:color w:val="000000"/>
          <w:sz w:val="30"/>
          <w:szCs w:val="30"/>
        </w:rPr>
        <w:t>：</w:t>
      </w:r>
      <w:r w:rsidR="00384BC1" w:rsidRPr="001172F6">
        <w:rPr>
          <w:rFonts w:ascii="仿宋_GB2312" w:eastAsia="仿宋_GB2312" w:hAnsi="宋体" w:hint="eastAsia"/>
          <w:color w:val="000000"/>
          <w:spacing w:val="-20"/>
          <w:sz w:val="30"/>
          <w:szCs w:val="30"/>
        </w:rPr>
        <w:t>第一届泰康科技杯高校食品创新大赛初赛创新计划书</w:t>
      </w:r>
    </w:p>
    <w:p w:rsidR="00311CC6" w:rsidRDefault="00311CC6" w:rsidP="00311CC6">
      <w:pPr>
        <w:ind w:firstLineChars="200" w:firstLine="520"/>
        <w:rPr>
          <w:rFonts w:ascii="仿宋_GB2312" w:eastAsia="仿宋_GB2312" w:hAnsi="宋体"/>
          <w:color w:val="000000"/>
          <w:spacing w:val="-20"/>
          <w:sz w:val="30"/>
          <w:szCs w:val="30"/>
        </w:rPr>
        <w:sectPr w:rsidR="00311CC6" w:rsidSect="00E54671">
          <w:footerReference w:type="default" r:id="rId10"/>
          <w:pgSz w:w="11906" w:h="16838"/>
          <w:pgMar w:top="1440" w:right="1800" w:bottom="1440" w:left="1800" w:header="851" w:footer="992" w:gutter="0"/>
          <w:cols w:space="425"/>
          <w:docGrid w:type="lines" w:linePitch="312"/>
        </w:sectPr>
      </w:pPr>
    </w:p>
    <w:p w:rsidR="00311CC6" w:rsidRPr="004D0CF8" w:rsidRDefault="00311CC6" w:rsidP="00311CC6">
      <w:pPr>
        <w:spacing w:line="360" w:lineRule="auto"/>
        <w:rPr>
          <w:rFonts w:ascii="黑体" w:eastAsia="黑体"/>
          <w:sz w:val="28"/>
          <w:szCs w:val="28"/>
        </w:rPr>
      </w:pPr>
      <w:r>
        <w:rPr>
          <w:rFonts w:ascii="黑体" w:eastAsia="黑体" w:hint="eastAsia"/>
          <w:sz w:val="28"/>
          <w:szCs w:val="28"/>
        </w:rPr>
        <w:lastRenderedPageBreak/>
        <w:t>附件1</w:t>
      </w:r>
      <w:r w:rsidR="00427FF9">
        <w:rPr>
          <w:rFonts w:ascii="黑体" w:eastAsia="黑体" w:hint="eastAsia"/>
          <w:sz w:val="28"/>
          <w:szCs w:val="28"/>
        </w:rPr>
        <w:t>：</w:t>
      </w:r>
    </w:p>
    <w:p w:rsidR="00311CC6" w:rsidRPr="00216729" w:rsidRDefault="00311CC6" w:rsidP="00311CC6">
      <w:pPr>
        <w:jc w:val="center"/>
        <w:rPr>
          <w:rFonts w:ascii="方正小标宋简体" w:eastAsia="方正小标宋简体" w:hAnsi="宋体"/>
          <w:b/>
          <w:sz w:val="32"/>
          <w:szCs w:val="32"/>
        </w:rPr>
      </w:pPr>
      <w:r w:rsidRPr="00216729">
        <w:rPr>
          <w:rFonts w:ascii="方正小标宋简体" w:eastAsia="方正小标宋简体" w:hAnsi="宋体" w:hint="eastAsia"/>
          <w:b/>
          <w:sz w:val="32"/>
          <w:szCs w:val="32"/>
        </w:rPr>
        <w:t>第一届泰康科技杯高校食品创新大赛初赛报名表</w:t>
      </w:r>
    </w:p>
    <w:p w:rsidR="00311CC6" w:rsidRDefault="00311CC6" w:rsidP="00311CC6">
      <w:pPr>
        <w:tabs>
          <w:tab w:val="left" w:pos="900"/>
        </w:tabs>
      </w:pPr>
      <w:r>
        <w:rPr>
          <w:rFonts w:hint="eastAsia"/>
          <w:szCs w:val="21"/>
        </w:rPr>
        <w:t>注：可以个人或团队（</w:t>
      </w:r>
      <w:r w:rsidRPr="00D241CC">
        <w:rPr>
          <w:rFonts w:hint="eastAsia"/>
          <w:color w:val="000000"/>
          <w:szCs w:val="21"/>
        </w:rPr>
        <w:t>专业不限</w:t>
      </w:r>
      <w:r>
        <w:rPr>
          <w:rFonts w:hint="eastAsia"/>
          <w:szCs w:val="21"/>
        </w:rPr>
        <w:t>）形式参加，可根据需要增减行数</w:t>
      </w:r>
      <w:r>
        <w:rPr>
          <w:rFonts w:hint="eastAsia"/>
        </w:rPr>
        <w:t>（默认第一栏为队长）</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134"/>
        <w:gridCol w:w="1698"/>
        <w:gridCol w:w="900"/>
        <w:gridCol w:w="804"/>
        <w:gridCol w:w="850"/>
        <w:gridCol w:w="1559"/>
      </w:tblGrid>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bookmarkStart w:id="4" w:name="_Hlk495932253"/>
            <w:r w:rsidRPr="008C0C02">
              <w:rPr>
                <w:rFonts w:hint="eastAsia"/>
                <w:sz w:val="24"/>
                <w:szCs w:val="24"/>
              </w:rPr>
              <w:t>姓名</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r>
              <w:rPr>
                <w:rFonts w:hint="eastAsia"/>
              </w:rPr>
              <w:t>性别</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r>
              <w:rPr>
                <w:rFonts w:hint="eastAsia"/>
                <w:sz w:val="24"/>
                <w:szCs w:val="24"/>
              </w:rPr>
              <w:t>参赛题目</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r w:rsidRPr="008C0C02">
              <w:rPr>
                <w:rFonts w:hint="eastAsia"/>
                <w:sz w:val="24"/>
                <w:szCs w:val="24"/>
              </w:rPr>
              <w:t>院校</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r>
              <w:rPr>
                <w:rFonts w:hint="eastAsia"/>
                <w:sz w:val="24"/>
                <w:szCs w:val="24"/>
              </w:rPr>
              <w:t>年龄</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r w:rsidRPr="008C0C02">
              <w:rPr>
                <w:rFonts w:hint="eastAsia"/>
                <w:sz w:val="24"/>
                <w:szCs w:val="24"/>
              </w:rPr>
              <w:t>专业</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8C0C02" w:rsidRDefault="00311CC6" w:rsidP="009A4CEF">
            <w:pPr>
              <w:jc w:val="center"/>
              <w:rPr>
                <w:sz w:val="24"/>
                <w:szCs w:val="24"/>
              </w:rPr>
            </w:pPr>
            <w:r>
              <w:rPr>
                <w:rFonts w:hint="eastAsia"/>
                <w:sz w:val="24"/>
                <w:szCs w:val="24"/>
              </w:rPr>
              <w:t>班级</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nil"/>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手机号码</w:t>
            </w:r>
          </w:p>
        </w:tc>
        <w:tc>
          <w:tcPr>
            <w:tcW w:w="6945" w:type="dxa"/>
            <w:gridSpan w:val="6"/>
            <w:tcBorders>
              <w:top w:val="single" w:sz="4" w:space="0" w:color="auto"/>
              <w:left w:val="single" w:sz="4" w:space="0" w:color="auto"/>
              <w:bottom w:val="nil"/>
              <w:right w:val="single" w:sz="4" w:space="0" w:color="auto"/>
            </w:tcBorders>
            <w:vAlign w:val="center"/>
          </w:tcPr>
          <w:p w:rsidR="00311CC6" w:rsidRDefault="00311CC6" w:rsidP="009A4CEF">
            <w:pPr>
              <w:jc w:val="center"/>
            </w:pPr>
          </w:p>
        </w:tc>
      </w:tr>
      <w:tr w:rsidR="00311CC6" w:rsidTr="009A4CEF">
        <w:trPr>
          <w:trHeight w:hRule="exact" w:val="567"/>
        </w:trPr>
        <w:tc>
          <w:tcPr>
            <w:tcW w:w="1668" w:type="dxa"/>
            <w:tcBorders>
              <w:top w:val="single" w:sz="4" w:space="0" w:color="auto"/>
              <w:left w:val="single" w:sz="4" w:space="0" w:color="auto"/>
              <w:bottom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电子邮箱</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Default="00311CC6" w:rsidP="009A4CEF">
            <w:pPr>
              <w:jc w:val="center"/>
            </w:pPr>
          </w:p>
        </w:tc>
      </w:tr>
      <w:tr w:rsidR="00311CC6" w:rsidTr="009A4CEF">
        <w:trPr>
          <w:trHeight w:hRule="exact" w:val="2814"/>
        </w:trPr>
        <w:tc>
          <w:tcPr>
            <w:tcW w:w="1668" w:type="dxa"/>
            <w:tcBorders>
              <w:top w:val="single" w:sz="4" w:space="0" w:color="auto"/>
              <w:left w:val="single" w:sz="4" w:space="0" w:color="auto"/>
              <w:bottom w:val="single" w:sz="4" w:space="0" w:color="auto"/>
              <w:right w:val="single" w:sz="4" w:space="0" w:color="auto"/>
            </w:tcBorders>
            <w:vAlign w:val="center"/>
          </w:tcPr>
          <w:p w:rsidR="00311CC6" w:rsidRDefault="00311CC6" w:rsidP="009A4CEF">
            <w:pPr>
              <w:rPr>
                <w:sz w:val="24"/>
                <w:szCs w:val="24"/>
              </w:rPr>
            </w:pPr>
            <w:r>
              <w:rPr>
                <w:rFonts w:hint="eastAsia"/>
                <w:sz w:val="24"/>
                <w:szCs w:val="24"/>
              </w:rPr>
              <w:t>相关赛事经历</w:t>
            </w:r>
          </w:p>
          <w:p w:rsidR="00311CC6" w:rsidRPr="0020372D" w:rsidRDefault="00311CC6" w:rsidP="009A4CEF">
            <w:pPr>
              <w:rPr>
                <w:sz w:val="24"/>
                <w:szCs w:val="24"/>
              </w:rPr>
            </w:pPr>
            <w:r>
              <w:rPr>
                <w:rFonts w:hint="eastAsia"/>
                <w:sz w:val="24"/>
                <w:szCs w:val="24"/>
              </w:rPr>
              <w:t>（</w:t>
            </w:r>
            <w:r w:rsidRPr="0020372D">
              <w:rPr>
                <w:rFonts w:hint="eastAsia"/>
                <w:szCs w:val="21"/>
              </w:rPr>
              <w:t>没有可不填</w:t>
            </w:r>
            <w:r>
              <w:rPr>
                <w:rFonts w:hint="eastAsia"/>
                <w:sz w:val="24"/>
                <w:szCs w:val="24"/>
              </w:rPr>
              <w:t>）</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311CC6" w:rsidRPr="0020372D" w:rsidRDefault="00311CC6" w:rsidP="009A4CEF">
            <w:pPr>
              <w:rPr>
                <w:sz w:val="24"/>
                <w:szCs w:val="24"/>
              </w:rPr>
            </w:pPr>
          </w:p>
        </w:tc>
      </w:tr>
      <w:tr w:rsidR="00311CC6" w:rsidTr="009A4CEF">
        <w:trPr>
          <w:trHeight w:hRule="exact" w:val="567"/>
        </w:trPr>
        <w:tc>
          <w:tcPr>
            <w:tcW w:w="8613" w:type="dxa"/>
            <w:gridSpan w:val="7"/>
            <w:tcBorders>
              <w:top w:val="single" w:sz="4" w:space="0" w:color="auto"/>
              <w:left w:val="single" w:sz="4" w:space="0" w:color="auto"/>
              <w:bottom w:val="nil"/>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团队</w:t>
            </w:r>
            <w:r>
              <w:rPr>
                <w:rFonts w:hint="eastAsia"/>
                <w:sz w:val="24"/>
                <w:szCs w:val="24"/>
              </w:rPr>
              <w:t>成员</w:t>
            </w:r>
            <w:r w:rsidRPr="004C5394">
              <w:rPr>
                <w:rFonts w:hint="eastAsia"/>
                <w:sz w:val="24"/>
                <w:szCs w:val="24"/>
              </w:rPr>
              <w:t>信息</w:t>
            </w:r>
          </w:p>
        </w:tc>
      </w:tr>
      <w:tr w:rsidR="00311CC6" w:rsidTr="009A4CEF">
        <w:trPr>
          <w:trHeight w:val="513"/>
        </w:trPr>
        <w:tc>
          <w:tcPr>
            <w:tcW w:w="1668" w:type="dxa"/>
            <w:tcBorders>
              <w:top w:val="single" w:sz="4" w:space="0" w:color="auto"/>
              <w:left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姓名</w:t>
            </w:r>
          </w:p>
        </w:tc>
        <w:tc>
          <w:tcPr>
            <w:tcW w:w="1134" w:type="dxa"/>
            <w:tcBorders>
              <w:top w:val="single" w:sz="4" w:space="0" w:color="auto"/>
              <w:left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性别</w:t>
            </w:r>
          </w:p>
        </w:tc>
        <w:tc>
          <w:tcPr>
            <w:tcW w:w="2598" w:type="dxa"/>
            <w:gridSpan w:val="2"/>
            <w:tcBorders>
              <w:top w:val="single" w:sz="4" w:space="0" w:color="auto"/>
              <w:left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专业</w:t>
            </w:r>
            <w:r w:rsidRPr="004C5394">
              <w:rPr>
                <w:rFonts w:ascii="宋体" w:hAnsi="宋体" w:hint="eastAsia"/>
                <w:sz w:val="24"/>
                <w:szCs w:val="24"/>
              </w:rPr>
              <w:t>、</w:t>
            </w:r>
            <w:r w:rsidRPr="004C5394">
              <w:rPr>
                <w:rFonts w:hint="eastAsia"/>
                <w:sz w:val="24"/>
                <w:szCs w:val="24"/>
              </w:rPr>
              <w:t>班级</w:t>
            </w:r>
          </w:p>
        </w:tc>
        <w:tc>
          <w:tcPr>
            <w:tcW w:w="1654" w:type="dxa"/>
            <w:gridSpan w:val="2"/>
            <w:tcBorders>
              <w:top w:val="single" w:sz="4" w:space="0" w:color="auto"/>
              <w:left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手机号码</w:t>
            </w:r>
          </w:p>
        </w:tc>
        <w:tc>
          <w:tcPr>
            <w:tcW w:w="1559" w:type="dxa"/>
            <w:tcBorders>
              <w:top w:val="single" w:sz="4" w:space="0" w:color="auto"/>
              <w:left w:val="single" w:sz="4" w:space="0" w:color="auto"/>
              <w:right w:val="single" w:sz="4" w:space="0" w:color="auto"/>
            </w:tcBorders>
            <w:vAlign w:val="center"/>
          </w:tcPr>
          <w:p w:rsidR="00311CC6" w:rsidRPr="004C5394" w:rsidRDefault="00311CC6" w:rsidP="009A4CEF">
            <w:pPr>
              <w:jc w:val="center"/>
              <w:rPr>
                <w:sz w:val="24"/>
                <w:szCs w:val="24"/>
              </w:rPr>
            </w:pPr>
            <w:r w:rsidRPr="004C5394">
              <w:rPr>
                <w:rFonts w:hint="eastAsia"/>
                <w:sz w:val="24"/>
                <w:szCs w:val="24"/>
              </w:rPr>
              <w:t>电子邮箱</w:t>
            </w:r>
          </w:p>
        </w:tc>
      </w:tr>
      <w:tr w:rsidR="00311CC6" w:rsidTr="009A4CEF">
        <w:trPr>
          <w:trHeight w:val="513"/>
        </w:trPr>
        <w:tc>
          <w:tcPr>
            <w:tcW w:w="1668"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134"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2598"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654"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559"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r>
      <w:tr w:rsidR="00311CC6" w:rsidTr="009A4CEF">
        <w:trPr>
          <w:trHeight w:val="513"/>
        </w:trPr>
        <w:tc>
          <w:tcPr>
            <w:tcW w:w="1668"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134"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2598"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654"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559"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r>
      <w:tr w:rsidR="00311CC6" w:rsidTr="009A4CEF">
        <w:trPr>
          <w:trHeight w:val="513"/>
        </w:trPr>
        <w:tc>
          <w:tcPr>
            <w:tcW w:w="1668"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134"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2598"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654"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559"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r>
      <w:tr w:rsidR="00311CC6" w:rsidTr="009A4CEF">
        <w:trPr>
          <w:trHeight w:val="513"/>
        </w:trPr>
        <w:tc>
          <w:tcPr>
            <w:tcW w:w="1668"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134"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2598"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654" w:type="dxa"/>
            <w:gridSpan w:val="2"/>
            <w:tcBorders>
              <w:top w:val="single" w:sz="4" w:space="0" w:color="auto"/>
              <w:left w:val="single" w:sz="4" w:space="0" w:color="auto"/>
              <w:bottom w:val="single" w:sz="4" w:space="0" w:color="auto"/>
              <w:right w:val="single" w:sz="4" w:space="0" w:color="auto"/>
            </w:tcBorders>
            <w:vAlign w:val="center"/>
          </w:tcPr>
          <w:p w:rsidR="00311CC6" w:rsidRDefault="00311CC6" w:rsidP="009A4CEF"/>
        </w:tc>
        <w:tc>
          <w:tcPr>
            <w:tcW w:w="1559" w:type="dxa"/>
            <w:tcBorders>
              <w:top w:val="single" w:sz="4" w:space="0" w:color="auto"/>
              <w:left w:val="single" w:sz="4" w:space="0" w:color="auto"/>
              <w:bottom w:val="single" w:sz="4" w:space="0" w:color="auto"/>
              <w:right w:val="single" w:sz="4" w:space="0" w:color="auto"/>
            </w:tcBorders>
            <w:vAlign w:val="center"/>
          </w:tcPr>
          <w:p w:rsidR="00311CC6" w:rsidRDefault="00311CC6" w:rsidP="009A4CEF"/>
        </w:tc>
      </w:tr>
      <w:bookmarkEnd w:id="4"/>
    </w:tbl>
    <w:p w:rsidR="00311CC6" w:rsidRDefault="00311CC6" w:rsidP="00311CC6"/>
    <w:p w:rsidR="00427FF9" w:rsidRDefault="00427FF9">
      <w:pPr>
        <w:widowControl/>
        <w:jc w:val="left"/>
        <w:rPr>
          <w:rFonts w:ascii="仿宋_GB2312" w:eastAsia="仿宋_GB2312" w:hAnsi="宋体"/>
          <w:color w:val="000000"/>
          <w:spacing w:val="-20"/>
          <w:sz w:val="30"/>
          <w:szCs w:val="30"/>
        </w:rPr>
      </w:pPr>
      <w:r>
        <w:rPr>
          <w:rFonts w:ascii="仿宋_GB2312" w:eastAsia="仿宋_GB2312" w:hAnsi="宋体"/>
          <w:color w:val="000000"/>
          <w:spacing w:val="-20"/>
          <w:sz w:val="30"/>
          <w:szCs w:val="30"/>
        </w:rPr>
        <w:br w:type="page"/>
      </w:r>
    </w:p>
    <w:p w:rsidR="00427FF9" w:rsidRDefault="00427FF9" w:rsidP="00427FF9">
      <w:pPr>
        <w:spacing w:line="360" w:lineRule="auto"/>
        <w:rPr>
          <w:rFonts w:ascii="黑体" w:eastAsia="黑体"/>
          <w:sz w:val="28"/>
          <w:szCs w:val="28"/>
        </w:rPr>
      </w:pPr>
      <w:r>
        <w:rPr>
          <w:rFonts w:ascii="黑体" w:eastAsia="黑体" w:hint="eastAsia"/>
          <w:sz w:val="28"/>
          <w:szCs w:val="28"/>
        </w:rPr>
        <w:lastRenderedPageBreak/>
        <w:t>附件2：</w:t>
      </w:r>
    </w:p>
    <w:p w:rsidR="00427FF9" w:rsidRDefault="00427FF9" w:rsidP="00427FF9">
      <w:pPr>
        <w:jc w:val="right"/>
        <w:rPr>
          <w:color w:val="444444"/>
          <w:sz w:val="15"/>
          <w:szCs w:val="15"/>
        </w:rPr>
      </w:pPr>
    </w:p>
    <w:p w:rsidR="00454FBE" w:rsidRDefault="00454FBE" w:rsidP="00427FF9">
      <w:pPr>
        <w:jc w:val="right"/>
        <w:rPr>
          <w:color w:val="444444"/>
          <w:sz w:val="15"/>
          <w:szCs w:val="15"/>
        </w:rPr>
      </w:pPr>
    </w:p>
    <w:p w:rsidR="00427FF9" w:rsidRDefault="00427FF9" w:rsidP="00427FF9">
      <w:pPr>
        <w:ind w:right="600"/>
        <w:rPr>
          <w:color w:val="444444"/>
          <w:sz w:val="15"/>
          <w:szCs w:val="15"/>
        </w:rPr>
      </w:pPr>
    </w:p>
    <w:p w:rsidR="00427FF9" w:rsidRDefault="00427FF9" w:rsidP="00427FF9">
      <w:pPr>
        <w:jc w:val="center"/>
      </w:pPr>
      <w:r>
        <w:rPr>
          <w:noProof/>
        </w:rPr>
        <w:drawing>
          <wp:inline distT="0" distB="0" distL="0" distR="0">
            <wp:extent cx="4410075" cy="1562100"/>
            <wp:effectExtent l="19050" t="0" r="9525" b="0"/>
            <wp:docPr id="1" name="图片 1" descr="21298C583A1FC5FD9932B0DC80D3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98C583A1FC5FD9932B0DC80D31525"/>
                    <pic:cNvPicPr>
                      <a:picLocks noChangeAspect="1" noChangeArrowheads="1"/>
                    </pic:cNvPicPr>
                  </pic:nvPicPr>
                  <pic:blipFill>
                    <a:blip r:embed="rId11"/>
                    <a:srcRect/>
                    <a:stretch>
                      <a:fillRect/>
                    </a:stretch>
                  </pic:blipFill>
                  <pic:spPr bwMode="auto">
                    <a:xfrm>
                      <a:off x="0" y="0"/>
                      <a:ext cx="4410075" cy="1562100"/>
                    </a:xfrm>
                    <a:prstGeom prst="rect">
                      <a:avLst/>
                    </a:prstGeom>
                    <a:noFill/>
                    <a:ln w="9525">
                      <a:noFill/>
                      <a:miter lim="800000"/>
                      <a:headEnd/>
                      <a:tailEnd/>
                    </a:ln>
                  </pic:spPr>
                </pic:pic>
              </a:graphicData>
            </a:graphic>
          </wp:inline>
        </w:drawing>
      </w:r>
    </w:p>
    <w:p w:rsidR="00427FF9" w:rsidRDefault="00427FF9" w:rsidP="00427FF9">
      <w:pPr>
        <w:jc w:val="center"/>
      </w:pPr>
    </w:p>
    <w:p w:rsidR="00454FBE" w:rsidRDefault="00427FF9" w:rsidP="00427FF9">
      <w:pPr>
        <w:jc w:val="center"/>
        <w:rPr>
          <w:rFonts w:ascii="仿宋_GB2312" w:eastAsia="仿宋_GB2312" w:hAnsi="宋体"/>
          <w:b/>
          <w:sz w:val="48"/>
          <w:szCs w:val="48"/>
        </w:rPr>
      </w:pPr>
      <w:r>
        <w:rPr>
          <w:rFonts w:ascii="仿宋_GB2312" w:eastAsia="仿宋_GB2312" w:hint="eastAsia"/>
          <w:sz w:val="72"/>
          <w:szCs w:val="72"/>
        </w:rPr>
        <w:br w:type="textWrapping" w:clear="all"/>
      </w:r>
      <w:r w:rsidRPr="00373819">
        <w:rPr>
          <w:rFonts w:ascii="仿宋_GB2312" w:eastAsia="仿宋_GB2312" w:hAnsi="宋体" w:hint="eastAsia"/>
          <w:b/>
          <w:sz w:val="48"/>
          <w:szCs w:val="48"/>
        </w:rPr>
        <w:t>第一届</w:t>
      </w:r>
      <w:r w:rsidR="00454FBE">
        <w:rPr>
          <w:rFonts w:ascii="仿宋_GB2312" w:eastAsia="仿宋_GB2312" w:hAnsi="宋体" w:hint="eastAsia"/>
          <w:b/>
          <w:sz w:val="48"/>
          <w:szCs w:val="48"/>
        </w:rPr>
        <w:t>“</w:t>
      </w:r>
      <w:r w:rsidRPr="00373819">
        <w:rPr>
          <w:rFonts w:ascii="仿宋_GB2312" w:eastAsia="仿宋_GB2312" w:hAnsi="宋体" w:hint="eastAsia"/>
          <w:b/>
          <w:sz w:val="48"/>
          <w:szCs w:val="48"/>
        </w:rPr>
        <w:t>泰康科技杯</w:t>
      </w:r>
      <w:r w:rsidR="00454FBE">
        <w:rPr>
          <w:rFonts w:ascii="仿宋_GB2312" w:eastAsia="仿宋_GB2312" w:hAnsi="宋体" w:hint="eastAsia"/>
          <w:b/>
          <w:sz w:val="48"/>
          <w:szCs w:val="48"/>
        </w:rPr>
        <w:t>”</w:t>
      </w:r>
    </w:p>
    <w:p w:rsidR="00373819" w:rsidRDefault="00427FF9" w:rsidP="00427FF9">
      <w:pPr>
        <w:jc w:val="center"/>
        <w:rPr>
          <w:rFonts w:ascii="仿宋_GB2312" w:eastAsia="仿宋_GB2312" w:hAnsi="宋体"/>
          <w:b/>
          <w:sz w:val="48"/>
          <w:szCs w:val="48"/>
        </w:rPr>
      </w:pPr>
      <w:bookmarkStart w:id="5" w:name="_GoBack"/>
      <w:bookmarkEnd w:id="5"/>
      <w:r w:rsidRPr="00373819">
        <w:rPr>
          <w:rFonts w:ascii="仿宋_GB2312" w:eastAsia="仿宋_GB2312" w:hAnsi="宋体" w:hint="eastAsia"/>
          <w:b/>
          <w:sz w:val="48"/>
          <w:szCs w:val="48"/>
        </w:rPr>
        <w:t>高校食品创新大赛</w:t>
      </w:r>
    </w:p>
    <w:p w:rsidR="00427FF9" w:rsidRPr="00373819" w:rsidRDefault="00427FF9" w:rsidP="00427FF9">
      <w:pPr>
        <w:jc w:val="center"/>
        <w:rPr>
          <w:rFonts w:ascii="仿宋_GB2312" w:eastAsia="仿宋_GB2312" w:hAnsi="宋体"/>
          <w:b/>
          <w:sz w:val="48"/>
          <w:szCs w:val="48"/>
        </w:rPr>
      </w:pPr>
      <w:r w:rsidRPr="00373819">
        <w:rPr>
          <w:rFonts w:ascii="仿宋_GB2312" w:eastAsia="仿宋_GB2312" w:hAnsi="宋体" w:hint="eastAsia"/>
          <w:b/>
          <w:sz w:val="48"/>
          <w:szCs w:val="48"/>
        </w:rPr>
        <w:t>初赛创新计划书</w:t>
      </w:r>
    </w:p>
    <w:p w:rsidR="00427FF9" w:rsidRDefault="00427FF9" w:rsidP="00427FF9">
      <w:pPr>
        <w:spacing w:line="360" w:lineRule="auto"/>
        <w:rPr>
          <w:b/>
          <w:sz w:val="32"/>
          <w:szCs w:val="32"/>
        </w:rPr>
      </w:pPr>
    </w:p>
    <w:p w:rsidR="00427FF9" w:rsidRDefault="00427FF9" w:rsidP="00427FF9">
      <w:pPr>
        <w:spacing w:line="360" w:lineRule="auto"/>
        <w:rPr>
          <w:b/>
          <w:sz w:val="32"/>
          <w:szCs w:val="32"/>
        </w:rPr>
      </w:pPr>
    </w:p>
    <w:p w:rsidR="00454FBE" w:rsidRDefault="00454FBE" w:rsidP="00427FF9">
      <w:pPr>
        <w:spacing w:line="360" w:lineRule="auto"/>
        <w:rPr>
          <w:b/>
          <w:sz w:val="32"/>
          <w:szCs w:val="32"/>
        </w:rPr>
      </w:pPr>
    </w:p>
    <w:p w:rsidR="00454FBE" w:rsidRPr="00454FBE" w:rsidRDefault="00454FBE" w:rsidP="00427FF9">
      <w:pPr>
        <w:spacing w:line="360" w:lineRule="auto"/>
        <w:rPr>
          <w:b/>
          <w:sz w:val="32"/>
          <w:szCs w:val="32"/>
        </w:rPr>
      </w:pPr>
    </w:p>
    <w:p w:rsidR="00427FF9" w:rsidRDefault="00427FF9" w:rsidP="00427FF9">
      <w:pPr>
        <w:spacing w:line="360" w:lineRule="auto"/>
        <w:rPr>
          <w:b/>
          <w:sz w:val="32"/>
          <w:szCs w:val="32"/>
        </w:rPr>
      </w:pPr>
    </w:p>
    <w:p w:rsidR="00373819" w:rsidRPr="00E222ED" w:rsidRDefault="00427FF9" w:rsidP="00E222ED">
      <w:pPr>
        <w:spacing w:line="360" w:lineRule="auto"/>
        <w:ind w:firstLineChars="100" w:firstLine="321"/>
        <w:rPr>
          <w:rFonts w:ascii="宋体" w:hAnsi="宋体" w:cs="宋体"/>
          <w:b/>
          <w:sz w:val="32"/>
          <w:szCs w:val="32"/>
        </w:rPr>
      </w:pPr>
      <w:r>
        <w:rPr>
          <w:rFonts w:hint="eastAsia"/>
          <w:b/>
          <w:sz w:val="32"/>
          <w:szCs w:val="32"/>
        </w:rPr>
        <w:t>题目</w:t>
      </w:r>
    </w:p>
    <w:p w:rsidR="00E222ED" w:rsidRDefault="00E222ED">
      <w:pPr>
        <w:widowControl/>
        <w:jc w:val="left"/>
        <w:rPr>
          <w:rFonts w:ascii="黑体" w:eastAsia="黑体"/>
          <w:sz w:val="30"/>
          <w:szCs w:val="30"/>
        </w:rPr>
      </w:pPr>
      <w:r>
        <w:rPr>
          <w:rFonts w:ascii="黑体" w:eastAsia="黑体"/>
          <w:sz w:val="30"/>
          <w:szCs w:val="30"/>
        </w:rPr>
        <w:br w:type="page"/>
      </w:r>
    </w:p>
    <w:p w:rsidR="00427FF9" w:rsidRPr="00C94FB5" w:rsidRDefault="00427FF9" w:rsidP="00427FF9">
      <w:pPr>
        <w:spacing w:line="360" w:lineRule="auto"/>
        <w:jc w:val="center"/>
        <w:rPr>
          <w:rFonts w:ascii="黑体" w:eastAsia="黑体"/>
          <w:sz w:val="30"/>
          <w:szCs w:val="30"/>
        </w:rPr>
      </w:pPr>
      <w:r w:rsidRPr="00C94FB5">
        <w:rPr>
          <w:rFonts w:ascii="黑体" w:eastAsia="黑体" w:hint="eastAsia"/>
          <w:sz w:val="30"/>
          <w:szCs w:val="30"/>
        </w:rPr>
        <w:lastRenderedPageBreak/>
        <w:t>某某饮料创新方案</w:t>
      </w:r>
      <w:r w:rsidRPr="00C94FB5">
        <w:rPr>
          <w:rFonts w:ascii="黑体" w:eastAsia="黑体" w:hAnsi="黑体" w:hint="eastAsia"/>
          <w:sz w:val="30"/>
          <w:szCs w:val="30"/>
        </w:rPr>
        <w:t>（黑体</w:t>
      </w:r>
      <w:r>
        <w:rPr>
          <w:rFonts w:ascii="黑体" w:eastAsia="黑体" w:hAnsi="黑体" w:hint="eastAsia"/>
          <w:sz w:val="30"/>
          <w:szCs w:val="30"/>
        </w:rPr>
        <w:t>小3</w:t>
      </w:r>
      <w:r w:rsidRPr="00C94FB5">
        <w:rPr>
          <w:rFonts w:ascii="黑体" w:eastAsia="黑体" w:hAnsi="黑体" w:hint="eastAsia"/>
          <w:sz w:val="30"/>
          <w:szCs w:val="30"/>
        </w:rPr>
        <w:t>号，居中）</w:t>
      </w:r>
    </w:p>
    <w:p w:rsidR="00427FF9" w:rsidRPr="00E222ED" w:rsidRDefault="00427FF9" w:rsidP="00E222ED">
      <w:pPr>
        <w:spacing w:line="360" w:lineRule="auto"/>
        <w:ind w:firstLineChars="200" w:firstLine="480"/>
        <w:rPr>
          <w:rFonts w:ascii="仿宋" w:eastAsia="仿宋" w:hAnsi="仿宋" w:cs="仿宋_GB2312"/>
          <w:sz w:val="24"/>
        </w:rPr>
      </w:pPr>
      <w:r w:rsidRPr="00E222ED">
        <w:rPr>
          <w:rFonts w:ascii="仿宋" w:eastAsia="仿宋" w:hAnsi="仿宋" w:cs="仿宋_GB2312" w:hint="eastAsia"/>
          <w:sz w:val="24"/>
        </w:rPr>
        <w:t>本创新方案是因为……得到的灵感，接下来将从产品构思、产品的创新性，独特性、相关营销思路、包装形式</w:t>
      </w:r>
      <w:r w:rsidRPr="00E222ED">
        <w:rPr>
          <w:rFonts w:ascii="仿宋" w:eastAsia="仿宋" w:hAnsi="仿宋" w:hint="eastAsia"/>
          <w:sz w:val="24"/>
        </w:rPr>
        <w:t>四个方面进行某某饮料创新方案介绍</w:t>
      </w:r>
      <w:r w:rsidRPr="00E222ED">
        <w:rPr>
          <w:rFonts w:ascii="仿宋" w:eastAsia="仿宋" w:hAnsi="仿宋" w:cs="仿宋_GB2312" w:hint="eastAsia"/>
          <w:sz w:val="24"/>
        </w:rPr>
        <w:t>（仿宋 小4号，首行缩进2字符，2倍行距）</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tblGrid>
      <w:tr w:rsidR="00427FF9" w:rsidRPr="00FA7D03" w:rsidTr="009A4CEF">
        <w:trPr>
          <w:trHeight w:val="5248"/>
        </w:trPr>
        <w:tc>
          <w:tcPr>
            <w:tcW w:w="8613" w:type="dxa"/>
            <w:shd w:val="clear" w:color="auto" w:fill="auto"/>
          </w:tcPr>
          <w:p w:rsidR="00427FF9" w:rsidRPr="00FA7D03" w:rsidRDefault="00427FF9" w:rsidP="009A4CEF">
            <w:pPr>
              <w:spacing w:line="360" w:lineRule="auto"/>
              <w:rPr>
                <w:rFonts w:ascii="仿宋_GB2312" w:eastAsia="仿宋_GB2312" w:hAnsi="仿宋_GB2312" w:cs="仿宋_GB2312"/>
                <w:b/>
                <w:bCs/>
                <w:sz w:val="24"/>
              </w:rPr>
            </w:pPr>
            <w:r w:rsidRPr="00FA7D03">
              <w:rPr>
                <w:b/>
                <w:bCs/>
                <w:sz w:val="24"/>
              </w:rPr>
              <w:t>1</w:t>
            </w:r>
            <w:r w:rsidRPr="00FA7D03">
              <w:rPr>
                <w:rFonts w:hint="eastAsia"/>
                <w:b/>
                <w:bCs/>
                <w:sz w:val="24"/>
              </w:rPr>
              <w:t>．</w:t>
            </w:r>
            <w:r w:rsidRPr="00FA7D03">
              <w:rPr>
                <w:rFonts w:ascii="仿宋_GB2312" w:eastAsia="仿宋_GB2312" w:hAnsi="仿宋_GB2312" w:cs="仿宋_GB2312" w:hint="eastAsia"/>
                <w:b/>
                <w:bCs/>
                <w:sz w:val="24"/>
              </w:rPr>
              <w:t>产品构思</w:t>
            </w:r>
            <w:r>
              <w:rPr>
                <w:rFonts w:ascii="仿宋_GB2312" w:eastAsia="仿宋_GB2312" w:hAnsi="仿宋_GB2312" w:cs="仿宋_GB2312" w:hint="eastAsia"/>
                <w:b/>
                <w:bCs/>
                <w:sz w:val="24"/>
              </w:rPr>
              <w:t>（详细描述产品方案）</w:t>
            </w:r>
          </w:p>
          <w:p w:rsidR="00427FF9" w:rsidRPr="00E222ED" w:rsidRDefault="00427FF9" w:rsidP="009A4CEF">
            <w:pPr>
              <w:spacing w:line="360" w:lineRule="auto"/>
              <w:ind w:firstLineChars="200" w:firstLine="480"/>
              <w:rPr>
                <w:rFonts w:ascii="仿宋" w:eastAsia="仿宋" w:hAnsi="仿宋" w:cs="仿宋_GB2312"/>
                <w:sz w:val="24"/>
              </w:rPr>
            </w:pPr>
            <w:r w:rsidRPr="00E222ED">
              <w:rPr>
                <w:rFonts w:ascii="仿宋" w:eastAsia="仿宋" w:hAnsi="仿宋" w:cs="仿宋_GB2312" w:hint="eastAsia"/>
                <w:sz w:val="24"/>
              </w:rPr>
              <w:t>文本……（仿宋 小4号，首行缩进2字符，2倍行距）</w:t>
            </w:r>
          </w:p>
        </w:tc>
      </w:tr>
      <w:tr w:rsidR="00427FF9" w:rsidRPr="00FA7D03" w:rsidTr="00E222ED">
        <w:trPr>
          <w:trHeight w:val="6175"/>
        </w:trPr>
        <w:tc>
          <w:tcPr>
            <w:tcW w:w="8613" w:type="dxa"/>
            <w:shd w:val="clear" w:color="auto" w:fill="auto"/>
          </w:tcPr>
          <w:p w:rsidR="00427FF9" w:rsidRPr="00FA7D03" w:rsidRDefault="00427FF9" w:rsidP="009A4CEF">
            <w:pPr>
              <w:spacing w:line="360" w:lineRule="auto"/>
              <w:rPr>
                <w:rFonts w:ascii="仿宋_GB2312" w:eastAsia="仿宋_GB2312" w:hAnsi="仿宋_GB2312" w:cs="仿宋_GB2312"/>
                <w:b/>
                <w:bCs/>
                <w:sz w:val="24"/>
              </w:rPr>
            </w:pPr>
            <w:r w:rsidRPr="00FA7D03">
              <w:rPr>
                <w:rFonts w:hint="eastAsia"/>
                <w:b/>
                <w:bCs/>
                <w:sz w:val="24"/>
              </w:rPr>
              <w:t>2</w:t>
            </w:r>
            <w:r w:rsidRPr="00FA7D03">
              <w:rPr>
                <w:rFonts w:hint="eastAsia"/>
                <w:b/>
                <w:bCs/>
                <w:sz w:val="24"/>
              </w:rPr>
              <w:t>．</w:t>
            </w:r>
            <w:r>
              <w:rPr>
                <w:rFonts w:ascii="仿宋_GB2312" w:eastAsia="仿宋_GB2312" w:hAnsi="仿宋_GB2312" w:cs="仿宋_GB2312" w:hint="eastAsia"/>
                <w:b/>
                <w:bCs/>
                <w:sz w:val="24"/>
              </w:rPr>
              <w:t>产品的创新性，独特性（简单说明产品的创新之处或独特性）</w:t>
            </w:r>
          </w:p>
          <w:p w:rsidR="00427FF9" w:rsidRPr="00E222ED" w:rsidRDefault="00427FF9" w:rsidP="009A4CEF">
            <w:pPr>
              <w:spacing w:line="360" w:lineRule="auto"/>
              <w:ind w:left="480"/>
              <w:rPr>
                <w:rFonts w:ascii="仿宋" w:eastAsia="仿宋" w:hAnsi="仿宋" w:cs="仿宋_GB2312"/>
                <w:sz w:val="24"/>
              </w:rPr>
            </w:pPr>
            <w:r w:rsidRPr="00E222ED">
              <w:rPr>
                <w:rFonts w:ascii="仿宋" w:eastAsia="仿宋" w:hAnsi="仿宋" w:cs="仿宋_GB2312" w:hint="eastAsia"/>
                <w:sz w:val="24"/>
              </w:rPr>
              <w:t>文本……（仿宋 小4号，首行缩进2字符，2倍行距）</w:t>
            </w:r>
          </w:p>
          <w:p w:rsidR="00427FF9" w:rsidRPr="00FA7D03" w:rsidRDefault="00427FF9" w:rsidP="009A4CEF">
            <w:pPr>
              <w:spacing w:line="360" w:lineRule="auto"/>
              <w:rPr>
                <w:rFonts w:ascii="宋体" w:hAnsi="宋体" w:cs="宋体"/>
                <w:sz w:val="24"/>
              </w:rPr>
            </w:pPr>
          </w:p>
        </w:tc>
      </w:tr>
    </w:tbl>
    <w:p w:rsidR="00427FF9" w:rsidRDefault="00427FF9" w:rsidP="00427FF9">
      <w:pPr>
        <w:spacing w:line="360" w:lineRule="auto"/>
        <w:rPr>
          <w:rFonts w:ascii="宋体" w:hAnsi="宋体" w:cs="宋体"/>
          <w:sz w:val="24"/>
        </w:rPr>
      </w:pPr>
    </w:p>
    <w:p w:rsidR="00E222ED" w:rsidRDefault="00E222ED" w:rsidP="00427FF9">
      <w:pPr>
        <w:spacing w:line="360" w:lineRule="auto"/>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27FF9" w:rsidRPr="00FA7D03" w:rsidTr="009A4CEF">
        <w:trPr>
          <w:trHeight w:val="5858"/>
        </w:trPr>
        <w:tc>
          <w:tcPr>
            <w:tcW w:w="8522" w:type="dxa"/>
            <w:shd w:val="clear" w:color="auto" w:fill="auto"/>
          </w:tcPr>
          <w:p w:rsidR="00427FF9" w:rsidRPr="00FA7D03" w:rsidRDefault="00427FF9" w:rsidP="009A4CEF">
            <w:pPr>
              <w:spacing w:line="360" w:lineRule="auto"/>
              <w:rPr>
                <w:rFonts w:ascii="仿宋_GB2312" w:eastAsia="仿宋_GB2312" w:hAnsi="仿宋_GB2312" w:cs="仿宋_GB2312"/>
                <w:b/>
                <w:bCs/>
                <w:sz w:val="24"/>
              </w:rPr>
            </w:pPr>
            <w:r w:rsidRPr="00FA7D03">
              <w:rPr>
                <w:rFonts w:hint="eastAsia"/>
                <w:b/>
                <w:bCs/>
                <w:sz w:val="24"/>
              </w:rPr>
              <w:t>3</w:t>
            </w:r>
            <w:r w:rsidRPr="00FA7D03">
              <w:rPr>
                <w:rFonts w:hint="eastAsia"/>
                <w:b/>
                <w:bCs/>
                <w:sz w:val="24"/>
              </w:rPr>
              <w:t>．</w:t>
            </w:r>
            <w:r w:rsidRPr="00FA7D03">
              <w:rPr>
                <w:rFonts w:ascii="仿宋_GB2312" w:eastAsia="仿宋_GB2312" w:hAnsi="仿宋_GB2312" w:cs="仿宋_GB2312" w:hint="eastAsia"/>
                <w:b/>
                <w:bCs/>
                <w:sz w:val="24"/>
              </w:rPr>
              <w:t>相关营销思路</w:t>
            </w:r>
            <w:r>
              <w:rPr>
                <w:rFonts w:ascii="仿宋_GB2312" w:eastAsia="仿宋_GB2312" w:hAnsi="仿宋_GB2312" w:cs="仿宋_GB2312" w:hint="eastAsia"/>
                <w:b/>
                <w:bCs/>
                <w:sz w:val="24"/>
              </w:rPr>
              <w:t>（选填，可包括营销方式</w:t>
            </w:r>
            <w:r>
              <w:rPr>
                <w:rFonts w:ascii="仿宋" w:eastAsia="仿宋" w:hAnsi="仿宋" w:cs="仿宋_GB2312" w:hint="eastAsia"/>
                <w:b/>
                <w:bCs/>
                <w:sz w:val="24"/>
              </w:rPr>
              <w:t>、</w:t>
            </w:r>
            <w:r>
              <w:rPr>
                <w:rFonts w:ascii="仿宋_GB2312" w:eastAsia="仿宋_GB2312" w:hAnsi="仿宋_GB2312" w:cs="仿宋_GB2312" w:hint="eastAsia"/>
                <w:b/>
                <w:bCs/>
                <w:sz w:val="24"/>
              </w:rPr>
              <w:t>广告创意</w:t>
            </w:r>
            <w:r>
              <w:rPr>
                <w:rFonts w:ascii="仿宋" w:eastAsia="仿宋" w:hAnsi="仿宋" w:cs="仿宋_GB2312" w:hint="eastAsia"/>
                <w:b/>
                <w:bCs/>
                <w:sz w:val="24"/>
              </w:rPr>
              <w:t>、目标人群定位、销售渠道建议等，自由发挥</w:t>
            </w:r>
            <w:r>
              <w:rPr>
                <w:rFonts w:ascii="仿宋_GB2312" w:eastAsia="仿宋_GB2312" w:hAnsi="仿宋_GB2312" w:cs="仿宋_GB2312" w:hint="eastAsia"/>
                <w:b/>
                <w:bCs/>
                <w:sz w:val="24"/>
              </w:rPr>
              <w:t>）</w:t>
            </w:r>
          </w:p>
          <w:p w:rsidR="00427FF9" w:rsidRPr="00E222ED" w:rsidRDefault="00427FF9" w:rsidP="009A4CEF">
            <w:pPr>
              <w:spacing w:line="360" w:lineRule="auto"/>
              <w:ind w:left="480"/>
              <w:rPr>
                <w:rFonts w:ascii="仿宋" w:eastAsia="仿宋" w:hAnsi="仿宋" w:cs="仿宋_GB2312"/>
                <w:sz w:val="24"/>
              </w:rPr>
            </w:pPr>
            <w:r w:rsidRPr="00E222ED">
              <w:rPr>
                <w:rFonts w:ascii="仿宋" w:eastAsia="仿宋" w:hAnsi="仿宋" w:cs="仿宋_GB2312" w:hint="eastAsia"/>
                <w:sz w:val="24"/>
              </w:rPr>
              <w:t>文本……（仿宋 小4号，首行缩进2字符，2倍行距）</w:t>
            </w:r>
          </w:p>
          <w:p w:rsidR="00427FF9" w:rsidRPr="00FA7D03" w:rsidRDefault="00427FF9" w:rsidP="009A4CEF">
            <w:pPr>
              <w:spacing w:line="360" w:lineRule="auto"/>
              <w:rPr>
                <w:rFonts w:ascii="宋体" w:hAnsi="宋体" w:cs="宋体"/>
                <w:sz w:val="24"/>
              </w:rPr>
            </w:pPr>
          </w:p>
        </w:tc>
      </w:tr>
      <w:tr w:rsidR="00427FF9" w:rsidRPr="00FA7D03" w:rsidTr="009A4CEF">
        <w:trPr>
          <w:trHeight w:val="5941"/>
        </w:trPr>
        <w:tc>
          <w:tcPr>
            <w:tcW w:w="8522" w:type="dxa"/>
            <w:shd w:val="clear" w:color="auto" w:fill="auto"/>
          </w:tcPr>
          <w:p w:rsidR="00427FF9" w:rsidRPr="00FA7D03" w:rsidRDefault="00427FF9" w:rsidP="009A4CEF">
            <w:pPr>
              <w:spacing w:line="360" w:lineRule="auto"/>
              <w:rPr>
                <w:rFonts w:ascii="仿宋_GB2312" w:eastAsia="仿宋_GB2312" w:hAnsi="仿宋_GB2312" w:cs="仿宋_GB2312"/>
                <w:b/>
                <w:bCs/>
                <w:sz w:val="24"/>
              </w:rPr>
            </w:pPr>
            <w:r w:rsidRPr="00FA7D03">
              <w:rPr>
                <w:rFonts w:hint="eastAsia"/>
                <w:b/>
                <w:bCs/>
                <w:sz w:val="24"/>
              </w:rPr>
              <w:t>4</w:t>
            </w:r>
            <w:r w:rsidRPr="00FA7D03">
              <w:rPr>
                <w:rFonts w:hint="eastAsia"/>
                <w:b/>
                <w:bCs/>
                <w:sz w:val="24"/>
              </w:rPr>
              <w:t>．</w:t>
            </w:r>
            <w:r w:rsidRPr="00FA7D03">
              <w:rPr>
                <w:rFonts w:ascii="仿宋_GB2312" w:eastAsia="仿宋_GB2312" w:hAnsi="仿宋_GB2312" w:cs="仿宋_GB2312" w:hint="eastAsia"/>
                <w:b/>
                <w:bCs/>
                <w:sz w:val="24"/>
              </w:rPr>
              <w:t>包装形式</w:t>
            </w:r>
            <w:r>
              <w:rPr>
                <w:rFonts w:ascii="仿宋_GB2312" w:eastAsia="仿宋_GB2312" w:hAnsi="仿宋_GB2312" w:cs="仿宋_GB2312" w:hint="eastAsia"/>
                <w:b/>
                <w:bCs/>
                <w:sz w:val="24"/>
              </w:rPr>
              <w:t>（选填，建议可以图文结合的方式介绍）</w:t>
            </w:r>
          </w:p>
          <w:p w:rsidR="00427FF9" w:rsidRPr="00E222ED" w:rsidRDefault="00427FF9" w:rsidP="009A4CEF">
            <w:pPr>
              <w:spacing w:line="360" w:lineRule="auto"/>
              <w:ind w:left="480"/>
              <w:rPr>
                <w:rFonts w:ascii="仿宋" w:eastAsia="仿宋" w:hAnsi="仿宋" w:cs="仿宋_GB2312"/>
                <w:sz w:val="24"/>
              </w:rPr>
            </w:pPr>
            <w:r w:rsidRPr="00E222ED">
              <w:rPr>
                <w:rFonts w:ascii="仿宋" w:eastAsia="仿宋" w:hAnsi="仿宋" w:cs="仿宋_GB2312" w:hint="eastAsia"/>
                <w:sz w:val="24"/>
              </w:rPr>
              <w:t>文本……（仿宋 小4号，首行缩进2字符，2倍行距）</w:t>
            </w:r>
          </w:p>
          <w:p w:rsidR="00427FF9" w:rsidRPr="00FA7D03" w:rsidRDefault="00427FF9" w:rsidP="009A4CEF">
            <w:pPr>
              <w:spacing w:line="360" w:lineRule="auto"/>
              <w:rPr>
                <w:rFonts w:ascii="宋体" w:hAnsi="宋体" w:cs="宋体"/>
                <w:sz w:val="24"/>
              </w:rPr>
            </w:pPr>
          </w:p>
        </w:tc>
      </w:tr>
    </w:tbl>
    <w:p w:rsidR="00E222ED" w:rsidRDefault="00E222ED" w:rsidP="00E222ED">
      <w:pPr>
        <w:ind w:firstLineChars="100" w:firstLine="442"/>
        <w:rPr>
          <w:rFonts w:ascii="仿宋_GB2312" w:eastAsia="仿宋_GB2312"/>
          <w:b/>
          <w:sz w:val="44"/>
          <w:szCs w:val="44"/>
        </w:rPr>
      </w:pPr>
      <w:bookmarkStart w:id="6" w:name="_Toc231915137"/>
      <w:bookmarkStart w:id="7" w:name="_Toc232001945"/>
      <w:bookmarkStart w:id="8" w:name="_Toc232002079"/>
      <w:bookmarkStart w:id="9" w:name="_Toc232002192"/>
      <w:r>
        <w:rPr>
          <w:rFonts w:ascii="仿宋_GB2312" w:eastAsia="仿宋_GB2312" w:hint="eastAsia"/>
          <w:b/>
          <w:sz w:val="44"/>
          <w:szCs w:val="44"/>
        </w:rPr>
        <w:t>注意：</w:t>
      </w:r>
    </w:p>
    <w:bookmarkEnd w:id="6"/>
    <w:bookmarkEnd w:id="7"/>
    <w:bookmarkEnd w:id="8"/>
    <w:bookmarkEnd w:id="9"/>
    <w:p w:rsidR="00311CC6" w:rsidRPr="00E222ED" w:rsidRDefault="00E222ED" w:rsidP="00E222ED">
      <w:pPr>
        <w:snapToGrid w:val="0"/>
        <w:spacing w:line="360" w:lineRule="auto"/>
        <w:ind w:firstLine="480"/>
        <w:rPr>
          <w:b/>
          <w:bCs/>
          <w:sz w:val="30"/>
        </w:rPr>
      </w:pPr>
      <w:r>
        <w:rPr>
          <w:rFonts w:hint="eastAsia"/>
          <w:b/>
          <w:bCs/>
          <w:sz w:val="30"/>
        </w:rPr>
        <w:t>计划书不得含有参赛院校及团队的信息。</w:t>
      </w:r>
    </w:p>
    <w:sectPr w:rsidR="00311CC6" w:rsidRPr="00E222ED" w:rsidSect="00284F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E27" w:rsidRDefault="00C60E27" w:rsidP="004318CB">
      <w:r>
        <w:separator/>
      </w:r>
    </w:p>
  </w:endnote>
  <w:endnote w:type="continuationSeparator" w:id="1">
    <w:p w:rsidR="00C60E27" w:rsidRDefault="00C60E27" w:rsidP="004318C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simsun">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3187"/>
      <w:docPartObj>
        <w:docPartGallery w:val="Page Numbers (Bottom of Page)"/>
        <w:docPartUnique/>
      </w:docPartObj>
    </w:sdtPr>
    <w:sdtEndPr>
      <w:rPr>
        <w:b/>
        <w:sz w:val="24"/>
        <w:szCs w:val="24"/>
      </w:rPr>
    </w:sdtEndPr>
    <w:sdtContent>
      <w:p w:rsidR="00744D79" w:rsidRPr="00744D79" w:rsidRDefault="00744D79">
        <w:pPr>
          <w:pStyle w:val="a5"/>
          <w:jc w:val="center"/>
          <w:rPr>
            <w:b/>
            <w:sz w:val="24"/>
            <w:szCs w:val="24"/>
          </w:rPr>
        </w:pPr>
        <w:r w:rsidRPr="00744D79">
          <w:rPr>
            <w:rFonts w:hint="eastAsia"/>
            <w:b/>
            <w:sz w:val="24"/>
            <w:szCs w:val="24"/>
          </w:rPr>
          <w:t>－</w:t>
        </w:r>
        <w:r w:rsidR="00C72B8A" w:rsidRPr="00744D79">
          <w:rPr>
            <w:b/>
            <w:sz w:val="24"/>
            <w:szCs w:val="24"/>
          </w:rPr>
          <w:fldChar w:fldCharType="begin"/>
        </w:r>
        <w:r w:rsidRPr="00744D79">
          <w:rPr>
            <w:b/>
            <w:sz w:val="24"/>
            <w:szCs w:val="24"/>
          </w:rPr>
          <w:instrText xml:space="preserve"> PAGE   \* MERGEFORMAT </w:instrText>
        </w:r>
        <w:r w:rsidR="00C72B8A" w:rsidRPr="00744D79">
          <w:rPr>
            <w:b/>
            <w:sz w:val="24"/>
            <w:szCs w:val="24"/>
          </w:rPr>
          <w:fldChar w:fldCharType="separate"/>
        </w:r>
        <w:r w:rsidR="00DB758E" w:rsidRPr="00DB758E">
          <w:rPr>
            <w:b/>
            <w:noProof/>
            <w:sz w:val="24"/>
            <w:szCs w:val="24"/>
            <w:lang w:val="zh-CN"/>
          </w:rPr>
          <w:t>3</w:t>
        </w:r>
        <w:r w:rsidR="00C72B8A" w:rsidRPr="00744D79">
          <w:rPr>
            <w:b/>
            <w:sz w:val="24"/>
            <w:szCs w:val="24"/>
          </w:rPr>
          <w:fldChar w:fldCharType="end"/>
        </w:r>
        <w:r w:rsidRPr="00744D79">
          <w:rPr>
            <w:rFonts w:hint="eastAsia"/>
            <w:b/>
            <w:sz w:val="24"/>
            <w:szCs w:val="24"/>
          </w:rPr>
          <w:t>－</w:t>
        </w:r>
      </w:p>
    </w:sdtContent>
  </w:sdt>
  <w:p w:rsidR="00744D79" w:rsidRDefault="00744D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E27" w:rsidRDefault="00C60E27" w:rsidP="004318CB">
      <w:r>
        <w:separator/>
      </w:r>
    </w:p>
  </w:footnote>
  <w:footnote w:type="continuationSeparator" w:id="1">
    <w:p w:rsidR="00C60E27" w:rsidRDefault="00C60E27" w:rsidP="004318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6EB"/>
    <w:rsid w:val="000455AC"/>
    <w:rsid w:val="000C38AA"/>
    <w:rsid w:val="000E4A43"/>
    <w:rsid w:val="000E6F8D"/>
    <w:rsid w:val="001103C0"/>
    <w:rsid w:val="001172F6"/>
    <w:rsid w:val="00197447"/>
    <w:rsid w:val="001F3E8E"/>
    <w:rsid w:val="0025361A"/>
    <w:rsid w:val="002A2A32"/>
    <w:rsid w:val="002B361F"/>
    <w:rsid w:val="002D4093"/>
    <w:rsid w:val="00311CC6"/>
    <w:rsid w:val="00316283"/>
    <w:rsid w:val="00373819"/>
    <w:rsid w:val="00384BC1"/>
    <w:rsid w:val="003C0557"/>
    <w:rsid w:val="003C5303"/>
    <w:rsid w:val="003D43C2"/>
    <w:rsid w:val="00427FF9"/>
    <w:rsid w:val="004318CB"/>
    <w:rsid w:val="00454FBE"/>
    <w:rsid w:val="00461DE1"/>
    <w:rsid w:val="0048456A"/>
    <w:rsid w:val="00490754"/>
    <w:rsid w:val="004916C3"/>
    <w:rsid w:val="004D6D17"/>
    <w:rsid w:val="004F6929"/>
    <w:rsid w:val="00515741"/>
    <w:rsid w:val="005634ED"/>
    <w:rsid w:val="005B3B7F"/>
    <w:rsid w:val="00600231"/>
    <w:rsid w:val="00662D0F"/>
    <w:rsid w:val="00667FCB"/>
    <w:rsid w:val="006A1B90"/>
    <w:rsid w:val="006A1F42"/>
    <w:rsid w:val="006C1F43"/>
    <w:rsid w:val="006D58E1"/>
    <w:rsid w:val="00744D79"/>
    <w:rsid w:val="0074503D"/>
    <w:rsid w:val="007E0CE8"/>
    <w:rsid w:val="00887421"/>
    <w:rsid w:val="0089073E"/>
    <w:rsid w:val="0090709D"/>
    <w:rsid w:val="009535E9"/>
    <w:rsid w:val="00972935"/>
    <w:rsid w:val="00984C83"/>
    <w:rsid w:val="009C73DE"/>
    <w:rsid w:val="009F7811"/>
    <w:rsid w:val="00A11EE0"/>
    <w:rsid w:val="00A31681"/>
    <w:rsid w:val="00A4542F"/>
    <w:rsid w:val="00A67F23"/>
    <w:rsid w:val="00AB0F1B"/>
    <w:rsid w:val="00B46AB8"/>
    <w:rsid w:val="00B645EB"/>
    <w:rsid w:val="00C07DD1"/>
    <w:rsid w:val="00C60E27"/>
    <w:rsid w:val="00C72B8A"/>
    <w:rsid w:val="00D053F2"/>
    <w:rsid w:val="00D57D73"/>
    <w:rsid w:val="00D776F2"/>
    <w:rsid w:val="00D94523"/>
    <w:rsid w:val="00DB758E"/>
    <w:rsid w:val="00DD1172"/>
    <w:rsid w:val="00E06F52"/>
    <w:rsid w:val="00E222ED"/>
    <w:rsid w:val="00E33173"/>
    <w:rsid w:val="00E54671"/>
    <w:rsid w:val="00E56A58"/>
    <w:rsid w:val="00E72D6F"/>
    <w:rsid w:val="00ED5BF9"/>
    <w:rsid w:val="00F93253"/>
    <w:rsid w:val="00F956EB"/>
    <w:rsid w:val="00FA00C1"/>
    <w:rsid w:val="00FF6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6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56EB"/>
    <w:rPr>
      <w:color w:val="0000FF"/>
      <w:u w:val="single"/>
    </w:rPr>
  </w:style>
  <w:style w:type="character" w:customStyle="1" w:styleId="1">
    <w:name w:val="未处理的提及1"/>
    <w:basedOn w:val="a0"/>
    <w:uiPriority w:val="99"/>
    <w:semiHidden/>
    <w:unhideWhenUsed/>
    <w:rsid w:val="00F93253"/>
    <w:rPr>
      <w:color w:val="808080"/>
      <w:shd w:val="clear" w:color="auto" w:fill="E6E6E6"/>
    </w:rPr>
  </w:style>
  <w:style w:type="paragraph" w:styleId="a4">
    <w:name w:val="header"/>
    <w:basedOn w:val="a"/>
    <w:link w:val="Char"/>
    <w:uiPriority w:val="99"/>
    <w:unhideWhenUsed/>
    <w:rsid w:val="00431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8CB"/>
    <w:rPr>
      <w:rFonts w:ascii="Times New Roman" w:eastAsia="宋体" w:hAnsi="Times New Roman" w:cs="Times New Roman"/>
      <w:sz w:val="18"/>
      <w:szCs w:val="18"/>
    </w:rPr>
  </w:style>
  <w:style w:type="paragraph" w:styleId="a5">
    <w:name w:val="footer"/>
    <w:basedOn w:val="a"/>
    <w:link w:val="Char0"/>
    <w:uiPriority w:val="99"/>
    <w:unhideWhenUsed/>
    <w:rsid w:val="004318CB"/>
    <w:pPr>
      <w:tabs>
        <w:tab w:val="center" w:pos="4153"/>
        <w:tab w:val="right" w:pos="8306"/>
      </w:tabs>
      <w:snapToGrid w:val="0"/>
      <w:jc w:val="left"/>
    </w:pPr>
    <w:rPr>
      <w:sz w:val="18"/>
      <w:szCs w:val="18"/>
    </w:rPr>
  </w:style>
  <w:style w:type="character" w:customStyle="1" w:styleId="Char0">
    <w:name w:val="页脚 Char"/>
    <w:basedOn w:val="a0"/>
    <w:link w:val="a5"/>
    <w:uiPriority w:val="99"/>
    <w:rsid w:val="004318CB"/>
    <w:rPr>
      <w:rFonts w:ascii="Times New Roman" w:eastAsia="宋体" w:hAnsi="Times New Roman" w:cs="Times New Roman"/>
      <w:sz w:val="18"/>
      <w:szCs w:val="18"/>
    </w:rPr>
  </w:style>
  <w:style w:type="table" w:styleId="a6">
    <w:name w:val="Table Grid"/>
    <w:basedOn w:val="a1"/>
    <w:uiPriority w:val="39"/>
    <w:rsid w:val="00D57D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27FF9"/>
    <w:rPr>
      <w:sz w:val="18"/>
      <w:szCs w:val="18"/>
    </w:rPr>
  </w:style>
  <w:style w:type="character" w:customStyle="1" w:styleId="Char1">
    <w:name w:val="批注框文本 Char"/>
    <w:basedOn w:val="a0"/>
    <w:link w:val="a7"/>
    <w:uiPriority w:val="99"/>
    <w:semiHidden/>
    <w:rsid w:val="00427FF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can@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5552;&#20132;&#21021;&#36187;&#21019;&#26032;&#35745;&#21010;&#20070;&#33267;&#22823;&#36187;&#30005;&#23376;&#37038;&#31665;tellcan@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ellca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E031-C09D-4BEB-9D9E-0A29C896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764423945@qq.com</dc:creator>
  <cp:keywords/>
  <dc:description/>
  <cp:lastModifiedBy>lenovo</cp:lastModifiedBy>
  <cp:revision>41</cp:revision>
  <dcterms:created xsi:type="dcterms:W3CDTF">2017-10-27T08:47:00Z</dcterms:created>
  <dcterms:modified xsi:type="dcterms:W3CDTF">2017-11-10T01:48:00Z</dcterms:modified>
</cp:coreProperties>
</file>