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6B0D">
      <w:pPr>
        <w:pStyle w:val="1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答辩公告</w:t>
      </w:r>
    </w:p>
    <w:p w14:paraId="7FD59DE2">
      <w:pPr>
        <w:spacing w:before="0" w:after="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附件2</w:t>
      </w:r>
    </w:p>
    <w:p w14:paraId="4116EC96">
      <w:pPr>
        <w:spacing w:before="0" w:after="0"/>
        <w:jc w:val="center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南昌大学</w:t>
      </w:r>
      <w:r>
        <w:rPr>
          <w:rFonts w:ascii="Times New Roman" w:hAnsi="Times New Roman" w:eastAsia="宋体" w:cs="Times New Roman"/>
          <w:color w:val="000000" w:themeColor="text1"/>
          <w:sz w:val="21"/>
          <w:u w:val="single"/>
          <w14:textFill>
            <w14:solidFill>
              <w14:schemeClr w14:val="tx1"/>
            </w14:solidFill>
          </w14:textFill>
        </w:rPr>
        <w:t xml:space="preserve">  2021  </w:t>
      </w:r>
      <w:r>
        <w:rPr>
          <w:rFonts w:ascii="Times New Roman" w:hAnsi="Times New Roman" w:eastAsia="宋体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届本科生毕业设计（论文）答辩信息公示表</w:t>
      </w:r>
    </w:p>
    <w:tbl>
      <w:tblPr>
        <w:tblStyle w:val="17"/>
        <w:tblW w:w="834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25"/>
        <w:gridCol w:w="495"/>
        <w:gridCol w:w="450"/>
        <w:gridCol w:w="630"/>
        <w:gridCol w:w="645"/>
        <w:gridCol w:w="600"/>
        <w:gridCol w:w="600"/>
        <w:gridCol w:w="660"/>
        <w:gridCol w:w="480"/>
        <w:gridCol w:w="600"/>
        <w:gridCol w:w="225"/>
        <w:gridCol w:w="1290"/>
      </w:tblGrid>
      <w:tr w14:paraId="109097D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7F13E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答辩组号</w:t>
            </w: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2C5858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刘玉环组</w:t>
            </w:r>
            <w:bookmarkStart w:id="0" w:name="_GoBack"/>
            <w:bookmarkEnd w:id="0"/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45FB5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答辩时间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C8FEF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2025.05.30，8：00-12：00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EB38C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答辩地点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EF0B47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生物质转化教育部工程研究中心210</w:t>
            </w:r>
          </w:p>
        </w:tc>
      </w:tr>
      <w:tr w14:paraId="563D08C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1D95B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答辩委员会</w:t>
            </w:r>
          </w:p>
        </w:tc>
        <w:tc>
          <w:tcPr>
            <w:tcW w:w="7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5E820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10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6C82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刘玉环</w:t>
            </w:r>
          </w:p>
        </w:tc>
        <w:tc>
          <w:tcPr>
            <w:tcW w:w="6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59404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秘书</w:t>
            </w:r>
          </w:p>
        </w:tc>
        <w:tc>
          <w:tcPr>
            <w:tcW w:w="120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4DCC1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95D1F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企业专家</w:t>
            </w:r>
          </w:p>
        </w:tc>
        <w:tc>
          <w:tcPr>
            <w:tcW w:w="211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A4181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肖微</w:t>
            </w:r>
          </w:p>
        </w:tc>
      </w:tr>
      <w:tr w14:paraId="786DEAD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861BF2">
            <w:pP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EAFD7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618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A7D18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王允圃、彭红、巫小丹、郑洪立、崔宪</w:t>
            </w:r>
          </w:p>
        </w:tc>
      </w:tr>
      <w:tr w14:paraId="79FBE4F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0" w:type="dxa"/>
            <w:gridSpan w:val="1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D7343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82FE28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8CE680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738AA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9AED74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944B64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1D0369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8A2F1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评阅老师</w:t>
            </w:r>
          </w:p>
        </w:tc>
      </w:tr>
      <w:tr w14:paraId="027FE60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12FD6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1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8F815A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吴天乐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6230FC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7901121032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FE24D7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年产100吨小球藻面包的工厂设计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D81828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39E6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刘玉环</w:t>
            </w:r>
          </w:p>
        </w:tc>
      </w:tr>
      <w:tr w14:paraId="5BFDDAA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A76404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2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B4DB60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张文俊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50CE4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7901121228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5B8C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年产1000吨螺旋藻面条的工厂设计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8DAAD7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DFD51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刘玉环</w:t>
            </w:r>
          </w:p>
        </w:tc>
      </w:tr>
      <w:tr w14:paraId="1C7D20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B9D43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3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10225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杨锦鹏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353C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7901121037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B2CFA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利用白酒黄水年产100吨蛋白核小球藻的工厂设计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D49D4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23FF9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刘玉环</w:t>
            </w:r>
          </w:p>
        </w:tc>
      </w:tr>
      <w:tr w14:paraId="28F9A4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53CD2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4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F2FD8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陈泓杰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F611F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7901121121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1D1C3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年产100吨螺旋藻粉的工厂设计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CFFC6A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133C3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刘玉环</w:t>
            </w:r>
          </w:p>
        </w:tc>
      </w:tr>
      <w:tr w14:paraId="5E60D10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3A0D78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5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236C7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姚望望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5E49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7901121219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EF48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竹废料向微生物油脂的生物转化研究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98CFEA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彭红 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6D263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郑洪立</w:t>
            </w:r>
          </w:p>
        </w:tc>
      </w:tr>
      <w:tr w14:paraId="19B5215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3F850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6 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DE6F8C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龚业斯 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6A352F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7901121069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87387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年产300吨微生物油脂的工厂设计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8F339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彭红 </w:t>
            </w:r>
          </w:p>
          <w:p w14:paraId="29BBA87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3B7B89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 郑洪立</w:t>
            </w:r>
          </w:p>
          <w:p w14:paraId="47FEEC1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1274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C529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89DBE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何哲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C5ED5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7901121055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2F9DF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年产10000吨小球藻复合饮料的工厂设计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CDC5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2D988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刘玉环</w:t>
            </w:r>
          </w:p>
        </w:tc>
      </w:tr>
      <w:tr w14:paraId="46B846D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8C4CC4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8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69FF1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杨潇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6B701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7901121110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B8FE2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年产50吨螺旋藻面包的工厂设计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BBE9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刘玉环</w:t>
            </w:r>
          </w:p>
          <w:p w14:paraId="6ACA9FC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5FC29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</w:tr>
      <w:tr w14:paraId="52A4D09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834E7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9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5542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洪琳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5AA68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7901121216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43A2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年产3000吨苹果醋的工厂设计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27B639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崔宪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866A3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宋萧萧</w:t>
            </w:r>
          </w:p>
        </w:tc>
      </w:tr>
      <w:tr w14:paraId="388559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E1FA5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10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4D566F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宋泽安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F9CC1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7901121217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16B006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年产3000吨茶多酚的工厂设计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6B95B8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崔宪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B8EE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宋萧萧</w:t>
            </w:r>
          </w:p>
        </w:tc>
      </w:tr>
      <w:tr w14:paraId="333D1B0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BB14D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11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1AB7B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许婷婷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607C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7901121221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65F8A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年产2000吨益生菌粉剂的工厂设计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1B6FA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崔宪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D55C27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宋萧萧</w:t>
            </w:r>
          </w:p>
        </w:tc>
      </w:tr>
      <w:tr w14:paraId="02C8FC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42099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12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760AD1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衡奕晴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89D987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7901121211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6AF591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年产1万吨菜籽油的工厂设计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5BC099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崔宪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F8906A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宋萧萧</w:t>
            </w:r>
          </w:p>
        </w:tc>
      </w:tr>
      <w:tr w14:paraId="1235E4B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873F8C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13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9DD90C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李鑫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9C5D3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7901121027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B158E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年产100吨螺旋藻饼干的工程设计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AD7AA8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张琦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472A7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 刘玉环</w:t>
            </w:r>
          </w:p>
        </w:tc>
      </w:tr>
      <w:tr w14:paraId="0B1395B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94ECA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474271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朱峰奇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CCD458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7901121018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FB385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年产100吨DHA藻油的工厂设计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AE467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郑洪立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D3092C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彭红</w:t>
            </w:r>
          </w:p>
        </w:tc>
      </w:tr>
      <w:tr w14:paraId="7368B9C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3077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230BDF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王媛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8B2C19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7901121028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279CDD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年产5000吨枯草芽孢杆菌粉剂的工厂设计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B9A5B2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巫小丹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168E94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郑洪立</w:t>
            </w:r>
          </w:p>
        </w:tc>
      </w:tr>
      <w:tr w14:paraId="0A7A710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ABE45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64419D">
            <w:pPr>
              <w:spacing w:before="0" w:after="0"/>
              <w:jc w:val="lef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黄宇祺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35F39C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7901121118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CF7DC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年产 3000 吨无藻腥味绿藻生长因子的工厂设计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1896BA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刘玉环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5B453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张琦</w:t>
            </w:r>
          </w:p>
        </w:tc>
      </w:tr>
      <w:tr w14:paraId="057240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4EAF33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A3FDF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周紫轩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529651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7901121016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5D73FF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甘蔗渣混合厌氧发酵生产乳酸及其提取纯化研究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7DDEB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崔宪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4969F1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宋萧萧</w:t>
            </w:r>
          </w:p>
        </w:tc>
      </w:tr>
      <w:tr w14:paraId="2633BE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79808D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915520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欧阳慧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C55887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7901121230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A1B105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以植物油皂脚为原料年产5000吨芳烃油的工厂设计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BB0427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王允圃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46BF70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张琦</w:t>
            </w:r>
          </w:p>
        </w:tc>
      </w:tr>
      <w:tr w14:paraId="420472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EFDBFB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356810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徐嘉忆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99114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4216121015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10B96E">
            <w:pPr>
              <w:spacing w:before="0" w:after="0"/>
              <w:rPr>
                <w:rFonts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年产3000吨方便糊羹的工厂设计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728DC5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C384E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</w:tr>
      <w:tr w14:paraId="35DBA1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A56F7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757609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杨子麟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68D8EB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7901121075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CFABE4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年产10000吨大红袍乌龙茶饮料的工厂设计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200FB9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84B2C8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</w:tr>
      <w:tr w14:paraId="29EE359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C99172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C835EF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张薇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79835D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7901121050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4EEAA1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年产5000吨粗粮面包的工厂设计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4697F0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C8D77D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</w:tr>
      <w:tr w14:paraId="5D0E67A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470CB9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1711DD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陈希通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BFD15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7901121048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875246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年产600吨高纯度茶多酚工厂设计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8C3B46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E40754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</w:tr>
      <w:tr w14:paraId="2AF44E8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65AB54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8936A6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刘文钰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ADD6AE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7901121099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3A61C5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年产5000吨油浸金枪鱼罐头的工厂设计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449116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816494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</w:tr>
      <w:tr w14:paraId="1D346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CE3751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34DA77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邓乐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3ED4C3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7901121007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9FFEAA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年产6000吨黑豆奶饮料的工厂设计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8D60D5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E449E6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</w:tr>
      <w:tr w14:paraId="27B072B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AA7BA2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8725B1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段雨萱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81C01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7901121125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DAC9B0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年产15000吨沙窝萝卜乳酸发酵饮料工厂设计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4866E3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548F37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</w:tr>
      <w:tr w14:paraId="7C2EDC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7F0721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D4DB76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陈心茹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58D0BC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5605121045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70527B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年产20000吨安化黑茶饮料工厂设计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14D2A2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D33612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</w:tr>
      <w:tr w14:paraId="1714F40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41FD2F">
            <w:pPr>
              <w:spacing w:before="0" w:after="0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DC50E7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俞秋萍</w:t>
            </w:r>
          </w:p>
        </w:tc>
        <w:tc>
          <w:tcPr>
            <w:tcW w:w="9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EDFCF5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7901121053</w:t>
            </w:r>
          </w:p>
        </w:tc>
        <w:tc>
          <w:tcPr>
            <w:tcW w:w="313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CA0988">
            <w:pPr>
              <w:spacing w:before="0" w:after="0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年产1000吨柑橘果酒工厂设计</w:t>
            </w:r>
          </w:p>
        </w:tc>
        <w:tc>
          <w:tcPr>
            <w:tcW w:w="130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4C725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胡兴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A4741C">
            <w:pPr>
              <w:spacing w:before="0"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张国文</w:t>
            </w:r>
          </w:p>
        </w:tc>
      </w:tr>
    </w:tbl>
    <w:p w14:paraId="601AD47B">
      <w:pPr>
        <w:spacing w:before="0" w:after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  <w:t> </w:t>
      </w:r>
    </w:p>
    <w:p w14:paraId="0056694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220"/>
  <w:drawingGridVerticalSpacing w:val="38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16D0"/>
    <w:rsid w:val="000B62CA"/>
    <w:rsid w:val="002A53AA"/>
    <w:rsid w:val="004627EC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C7488F"/>
    <w:rsid w:val="00CF5CE2"/>
    <w:rsid w:val="00E8304C"/>
    <w:rsid w:val="00F50C8B"/>
    <w:rsid w:val="07011CC2"/>
    <w:rsid w:val="07644792"/>
    <w:rsid w:val="081C4D7A"/>
    <w:rsid w:val="09284798"/>
    <w:rsid w:val="0E95684D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2A5F62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paragraph" w:customStyle="1" w:styleId="20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副标题 字符"/>
    <w:basedOn w:val="18"/>
    <w:link w:val="14"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customStyle="1" w:styleId="23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1141</Characters>
  <Lines>7</Lines>
  <Paragraphs>2</Paragraphs>
  <TotalTime>0</TotalTime>
  <ScaleCrop>false</ScaleCrop>
  <LinksUpToDate>false</LinksUpToDate>
  <CharactersWithSpaces>1233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2025-05-14T14:47:00Z</dcterms:created>
  <dc:creator>song</dc:creator>
  <cp:lastModifiedBy>天空怪怪怪</cp:lastModifiedBy>
  <dcterms:modified xsi:type="dcterms:W3CDTF">2025-05-21T03:22:42Z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eyJoZGlkIjoiM2U5YmI3N2M1MmUzMGJlZmRlMWE1MDZmOWUxOGI3NDQiLCJ1c2VySWQiOiIxOTc0NzM5NjIifQ==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9CEF2E02B61943579D4FE701DFEBD02E_12</vt:lpwstr>
  </property>
</Properties>
</file>